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3853" w:rsidRDefault="00BD3853" w:rsidP="00030DB2">
      <w:pPr>
        <w:spacing w:after="0" w:line="240" w:lineRule="auto"/>
        <w:jc w:val="center"/>
        <w:rPr>
          <w:rFonts w:ascii="Times New Roman" w:hAnsi="Times New Roman" w:cs="Times New Roman"/>
          <w:b/>
          <w:sz w:val="28"/>
          <w:szCs w:val="28"/>
        </w:rPr>
      </w:pPr>
      <w:r w:rsidRPr="00030DB2">
        <w:rPr>
          <w:rFonts w:ascii="Times New Roman" w:hAnsi="Times New Roman" w:cs="Times New Roman"/>
          <w:b/>
          <w:sz w:val="28"/>
          <w:szCs w:val="28"/>
        </w:rPr>
        <w:t>Страна Гармония – звездная страна.</w:t>
      </w:r>
    </w:p>
    <w:p w:rsidR="00777BAF" w:rsidRDefault="00777BAF" w:rsidP="00777BA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Анализ воспитательной работы школы</w:t>
      </w:r>
    </w:p>
    <w:p w:rsidR="00030DB2" w:rsidRDefault="00030DB2" w:rsidP="00030DB2">
      <w:pPr>
        <w:spacing w:after="0" w:line="240" w:lineRule="auto"/>
        <w:jc w:val="right"/>
        <w:rPr>
          <w:rFonts w:ascii="Times New Roman" w:hAnsi="Times New Roman" w:cs="Times New Roman"/>
          <w:b/>
          <w:sz w:val="28"/>
          <w:szCs w:val="28"/>
        </w:rPr>
      </w:pPr>
      <w:r w:rsidRPr="00030DB2">
        <w:rPr>
          <w:rFonts w:ascii="Times New Roman" w:hAnsi="Times New Roman" w:cs="Times New Roman"/>
          <w:sz w:val="28"/>
          <w:szCs w:val="28"/>
        </w:rPr>
        <w:t>Худякова</w:t>
      </w:r>
      <w:r>
        <w:rPr>
          <w:rFonts w:ascii="Times New Roman" w:hAnsi="Times New Roman" w:cs="Times New Roman"/>
          <w:b/>
          <w:sz w:val="28"/>
          <w:szCs w:val="28"/>
        </w:rPr>
        <w:t xml:space="preserve"> </w:t>
      </w:r>
      <w:r w:rsidRPr="00030DB2">
        <w:rPr>
          <w:rFonts w:ascii="Times New Roman" w:hAnsi="Times New Roman" w:cs="Times New Roman"/>
          <w:sz w:val="28"/>
          <w:szCs w:val="28"/>
        </w:rPr>
        <w:t>Светлана</w:t>
      </w:r>
      <w:r>
        <w:rPr>
          <w:rFonts w:ascii="Times New Roman" w:hAnsi="Times New Roman" w:cs="Times New Roman"/>
          <w:b/>
          <w:sz w:val="28"/>
          <w:szCs w:val="28"/>
        </w:rPr>
        <w:t xml:space="preserve"> </w:t>
      </w:r>
      <w:r w:rsidRPr="00030DB2">
        <w:rPr>
          <w:rFonts w:ascii="Times New Roman" w:hAnsi="Times New Roman" w:cs="Times New Roman"/>
          <w:sz w:val="28"/>
          <w:szCs w:val="28"/>
        </w:rPr>
        <w:t>Юрьевна</w:t>
      </w:r>
    </w:p>
    <w:p w:rsidR="00030DB2" w:rsidRPr="00030DB2" w:rsidRDefault="00030DB2" w:rsidP="00030DB2">
      <w:pPr>
        <w:spacing w:after="0" w:line="240" w:lineRule="auto"/>
        <w:jc w:val="right"/>
        <w:rPr>
          <w:rFonts w:ascii="Times New Roman" w:hAnsi="Times New Roman" w:cs="Times New Roman"/>
          <w:sz w:val="28"/>
          <w:szCs w:val="28"/>
        </w:rPr>
      </w:pPr>
      <w:r w:rsidRPr="00030DB2">
        <w:rPr>
          <w:rFonts w:ascii="Times New Roman" w:hAnsi="Times New Roman" w:cs="Times New Roman"/>
          <w:sz w:val="28"/>
          <w:szCs w:val="28"/>
        </w:rPr>
        <w:t>Преподаватель по классу домра, домбра</w:t>
      </w:r>
    </w:p>
    <w:p w:rsidR="00030DB2" w:rsidRPr="00030DB2" w:rsidRDefault="00030DB2" w:rsidP="00030DB2">
      <w:pPr>
        <w:spacing w:after="0" w:line="240" w:lineRule="auto"/>
        <w:jc w:val="right"/>
        <w:rPr>
          <w:rFonts w:ascii="Times New Roman" w:hAnsi="Times New Roman" w:cs="Times New Roman"/>
          <w:sz w:val="28"/>
          <w:szCs w:val="28"/>
        </w:rPr>
      </w:pPr>
      <w:r w:rsidRPr="00030DB2">
        <w:rPr>
          <w:rFonts w:ascii="Times New Roman" w:hAnsi="Times New Roman" w:cs="Times New Roman"/>
          <w:sz w:val="28"/>
          <w:szCs w:val="28"/>
        </w:rPr>
        <w:t xml:space="preserve">КГКП «Школа искусств» отдела образования </w:t>
      </w:r>
    </w:p>
    <w:p w:rsidR="00030DB2" w:rsidRPr="00030DB2" w:rsidRDefault="00030DB2" w:rsidP="00030DB2">
      <w:pPr>
        <w:spacing w:after="0" w:line="240" w:lineRule="auto"/>
        <w:jc w:val="right"/>
        <w:rPr>
          <w:rFonts w:ascii="Times New Roman" w:hAnsi="Times New Roman" w:cs="Times New Roman"/>
          <w:sz w:val="28"/>
          <w:szCs w:val="28"/>
        </w:rPr>
      </w:pPr>
      <w:r w:rsidRPr="00030DB2">
        <w:rPr>
          <w:rFonts w:ascii="Times New Roman" w:hAnsi="Times New Roman" w:cs="Times New Roman"/>
          <w:sz w:val="28"/>
          <w:szCs w:val="28"/>
        </w:rPr>
        <w:t xml:space="preserve">по </w:t>
      </w:r>
      <w:proofErr w:type="spellStart"/>
      <w:r w:rsidRPr="00030DB2">
        <w:rPr>
          <w:rFonts w:ascii="Times New Roman" w:hAnsi="Times New Roman" w:cs="Times New Roman"/>
          <w:sz w:val="28"/>
          <w:szCs w:val="28"/>
        </w:rPr>
        <w:t>Шемонаихинскому</w:t>
      </w:r>
      <w:proofErr w:type="spellEnd"/>
      <w:r w:rsidRPr="00030DB2">
        <w:rPr>
          <w:rFonts w:ascii="Times New Roman" w:hAnsi="Times New Roman" w:cs="Times New Roman"/>
          <w:sz w:val="28"/>
          <w:szCs w:val="28"/>
        </w:rPr>
        <w:t xml:space="preserve"> району </w:t>
      </w:r>
    </w:p>
    <w:p w:rsidR="00030DB2" w:rsidRPr="00030DB2" w:rsidRDefault="00030DB2" w:rsidP="00030DB2">
      <w:pPr>
        <w:spacing w:after="0" w:line="240" w:lineRule="auto"/>
        <w:jc w:val="right"/>
        <w:rPr>
          <w:rFonts w:ascii="Times New Roman" w:hAnsi="Times New Roman" w:cs="Times New Roman"/>
          <w:sz w:val="28"/>
          <w:szCs w:val="28"/>
        </w:rPr>
      </w:pPr>
      <w:r w:rsidRPr="00030DB2">
        <w:rPr>
          <w:rFonts w:ascii="Times New Roman" w:hAnsi="Times New Roman" w:cs="Times New Roman"/>
          <w:sz w:val="28"/>
          <w:szCs w:val="28"/>
        </w:rPr>
        <w:t>управления образования ВКО</w:t>
      </w:r>
    </w:p>
    <w:p w:rsidR="00911E06" w:rsidRPr="009A10B1" w:rsidRDefault="008843FF" w:rsidP="00030DB2">
      <w:pPr>
        <w:spacing w:after="0" w:line="240" w:lineRule="auto"/>
        <w:ind w:firstLine="708"/>
        <w:jc w:val="both"/>
        <w:rPr>
          <w:rFonts w:ascii="Times New Roman" w:hAnsi="Times New Roman" w:cs="Times New Roman"/>
          <w:sz w:val="28"/>
          <w:szCs w:val="28"/>
        </w:rPr>
      </w:pPr>
      <w:r w:rsidRPr="009A10B1">
        <w:rPr>
          <w:rFonts w:ascii="Times New Roman" w:hAnsi="Times New Roman" w:cs="Times New Roman"/>
          <w:sz w:val="28"/>
          <w:szCs w:val="28"/>
        </w:rPr>
        <w:t>Наша школа наз</w:t>
      </w:r>
      <w:r w:rsidR="00D75278">
        <w:rPr>
          <w:rFonts w:ascii="Times New Roman" w:hAnsi="Times New Roman" w:cs="Times New Roman"/>
          <w:sz w:val="28"/>
          <w:szCs w:val="28"/>
        </w:rPr>
        <w:t xml:space="preserve">ывается </w:t>
      </w:r>
      <w:r w:rsidRPr="009A10B1">
        <w:rPr>
          <w:rFonts w:ascii="Times New Roman" w:hAnsi="Times New Roman" w:cs="Times New Roman"/>
          <w:sz w:val="28"/>
          <w:szCs w:val="28"/>
        </w:rPr>
        <w:t xml:space="preserve"> «Страна гармония», где каждый класс – творческий город. </w:t>
      </w:r>
      <w:r w:rsidR="00777BAF">
        <w:rPr>
          <w:rFonts w:ascii="Times New Roman" w:hAnsi="Times New Roman" w:cs="Times New Roman"/>
          <w:sz w:val="28"/>
          <w:szCs w:val="28"/>
        </w:rPr>
        <w:t xml:space="preserve">Как в каждой стране, у нас есть </w:t>
      </w:r>
      <w:r w:rsidRPr="009A10B1">
        <w:rPr>
          <w:rFonts w:ascii="Times New Roman" w:hAnsi="Times New Roman" w:cs="Times New Roman"/>
          <w:sz w:val="28"/>
          <w:szCs w:val="28"/>
        </w:rPr>
        <w:t xml:space="preserve"> гимн и герб. </w:t>
      </w:r>
      <w:r w:rsidR="00D75278">
        <w:rPr>
          <w:rFonts w:ascii="Times New Roman" w:hAnsi="Times New Roman" w:cs="Times New Roman"/>
          <w:sz w:val="28"/>
          <w:szCs w:val="28"/>
        </w:rPr>
        <w:t xml:space="preserve">Слова и музыку гимна написала преподаватель школы, а в создании герба участвовали не только преподаватели, но и учащиеся </w:t>
      </w:r>
      <w:proofErr w:type="gramStart"/>
      <w:r w:rsidR="00D75278">
        <w:rPr>
          <w:rFonts w:ascii="Times New Roman" w:hAnsi="Times New Roman" w:cs="Times New Roman"/>
          <w:sz w:val="28"/>
          <w:szCs w:val="28"/>
        </w:rPr>
        <w:t>ИЗО</w:t>
      </w:r>
      <w:proofErr w:type="gramEnd"/>
      <w:r w:rsidR="00D75278">
        <w:rPr>
          <w:rFonts w:ascii="Times New Roman" w:hAnsi="Times New Roman" w:cs="Times New Roman"/>
          <w:sz w:val="28"/>
          <w:szCs w:val="28"/>
        </w:rPr>
        <w:t xml:space="preserve"> отделения. Ведь в</w:t>
      </w:r>
      <w:r w:rsidR="004E05F3" w:rsidRPr="009A10B1">
        <w:rPr>
          <w:rFonts w:ascii="Times New Roman" w:hAnsi="Times New Roman" w:cs="Times New Roman"/>
          <w:sz w:val="28"/>
          <w:szCs w:val="28"/>
        </w:rPr>
        <w:t xml:space="preserve"> основе воспитательной системы школы  — совместная творческая деятельность детей и взрослых.</w:t>
      </w:r>
    </w:p>
    <w:p w:rsidR="004E05F3" w:rsidRPr="009A10B1" w:rsidRDefault="008843FF" w:rsidP="00030DB2">
      <w:pPr>
        <w:spacing w:after="0" w:line="240" w:lineRule="auto"/>
        <w:ind w:firstLine="708"/>
        <w:jc w:val="both"/>
        <w:rPr>
          <w:rFonts w:ascii="Times New Roman" w:hAnsi="Times New Roman" w:cs="Times New Roman"/>
          <w:sz w:val="28"/>
          <w:szCs w:val="28"/>
        </w:rPr>
      </w:pPr>
      <w:r w:rsidRPr="009A10B1">
        <w:rPr>
          <w:rFonts w:ascii="Times New Roman" w:hAnsi="Times New Roman" w:cs="Times New Roman"/>
          <w:sz w:val="28"/>
          <w:szCs w:val="28"/>
        </w:rPr>
        <w:t xml:space="preserve">Школа оснащена ресурсами для реализации </w:t>
      </w:r>
      <w:r w:rsidR="00F47691" w:rsidRPr="009A10B1">
        <w:rPr>
          <w:rFonts w:ascii="Times New Roman" w:hAnsi="Times New Roman" w:cs="Times New Roman"/>
          <w:sz w:val="28"/>
          <w:szCs w:val="28"/>
        </w:rPr>
        <w:t>п</w:t>
      </w:r>
      <w:r w:rsidR="004E05F3" w:rsidRPr="009A10B1">
        <w:rPr>
          <w:rFonts w:ascii="Times New Roman" w:hAnsi="Times New Roman" w:cs="Times New Roman"/>
          <w:sz w:val="28"/>
          <w:szCs w:val="28"/>
        </w:rPr>
        <w:t>рограммы</w:t>
      </w:r>
      <w:r w:rsidR="00F47691" w:rsidRPr="009A10B1">
        <w:rPr>
          <w:rFonts w:ascii="Times New Roman" w:hAnsi="Times New Roman" w:cs="Times New Roman"/>
          <w:sz w:val="28"/>
          <w:szCs w:val="28"/>
        </w:rPr>
        <w:t xml:space="preserve"> развития школы</w:t>
      </w:r>
      <w:r w:rsidR="00D742A6" w:rsidRPr="009A10B1">
        <w:rPr>
          <w:rFonts w:ascii="Times New Roman" w:hAnsi="Times New Roman" w:cs="Times New Roman"/>
          <w:sz w:val="28"/>
          <w:szCs w:val="28"/>
        </w:rPr>
        <w:t xml:space="preserve"> и </w:t>
      </w:r>
      <w:r w:rsidR="0096025B" w:rsidRPr="009A10B1">
        <w:rPr>
          <w:rFonts w:ascii="Times New Roman" w:hAnsi="Times New Roman" w:cs="Times New Roman"/>
          <w:sz w:val="28"/>
          <w:szCs w:val="28"/>
        </w:rPr>
        <w:t xml:space="preserve"> в частности воспитательной работы</w:t>
      </w:r>
      <w:r w:rsidR="00D742A6" w:rsidRPr="009A10B1">
        <w:rPr>
          <w:rFonts w:ascii="Times New Roman" w:hAnsi="Times New Roman" w:cs="Times New Roman"/>
          <w:sz w:val="28"/>
          <w:szCs w:val="28"/>
        </w:rPr>
        <w:t xml:space="preserve">. </w:t>
      </w:r>
      <w:r w:rsidR="00F52F75" w:rsidRPr="009A10B1">
        <w:rPr>
          <w:rFonts w:ascii="Times New Roman" w:hAnsi="Times New Roman" w:cs="Times New Roman"/>
          <w:sz w:val="28"/>
          <w:szCs w:val="28"/>
        </w:rPr>
        <w:t xml:space="preserve">Прежде всего – это отличный коллектив. </w:t>
      </w:r>
      <w:r w:rsidR="00D742A6" w:rsidRPr="009A10B1">
        <w:rPr>
          <w:rFonts w:ascii="Times New Roman" w:hAnsi="Times New Roman" w:cs="Times New Roman"/>
          <w:sz w:val="28"/>
          <w:szCs w:val="28"/>
        </w:rPr>
        <w:t>В школе работают 18 классных руководителей, 8 из которых имеют высшую категорию.</w:t>
      </w:r>
      <w:r w:rsidR="004E05F3" w:rsidRPr="009A10B1">
        <w:rPr>
          <w:rFonts w:ascii="Times New Roman" w:hAnsi="Times New Roman" w:cs="Times New Roman"/>
          <w:sz w:val="28"/>
          <w:szCs w:val="28"/>
        </w:rPr>
        <w:t xml:space="preserve"> 11 педагогов – преподаватели со стажем работы боле</w:t>
      </w:r>
      <w:r w:rsidR="009A10B1" w:rsidRPr="009A10B1">
        <w:rPr>
          <w:rFonts w:ascii="Times New Roman" w:hAnsi="Times New Roman" w:cs="Times New Roman"/>
          <w:sz w:val="28"/>
          <w:szCs w:val="28"/>
        </w:rPr>
        <w:t>е 20 лет. Е</w:t>
      </w:r>
      <w:r w:rsidR="004E05F3" w:rsidRPr="009A10B1">
        <w:rPr>
          <w:rFonts w:ascii="Times New Roman" w:hAnsi="Times New Roman" w:cs="Times New Roman"/>
          <w:sz w:val="28"/>
          <w:szCs w:val="28"/>
        </w:rPr>
        <w:t xml:space="preserve">жегодно к нам возвращаются выпускники школы в качестве преподавателей, поэтому молодые, полные идей педагоги у нас тоже есть. </w:t>
      </w:r>
    </w:p>
    <w:p w:rsidR="00677C81" w:rsidRDefault="00BD3853" w:rsidP="00030DB2">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-6985</wp:posOffset>
            </wp:positionH>
            <wp:positionV relativeFrom="paragraph">
              <wp:posOffset>41275</wp:posOffset>
            </wp:positionV>
            <wp:extent cx="3646170" cy="2751455"/>
            <wp:effectExtent l="1905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12559" r="12678" b="-71"/>
                    <a:stretch>
                      <a:fillRect/>
                    </a:stretch>
                  </pic:blipFill>
                  <pic:spPr bwMode="auto">
                    <a:xfrm>
                      <a:off x="0" y="0"/>
                      <a:ext cx="3646170" cy="2751455"/>
                    </a:xfrm>
                    <a:prstGeom prst="rect">
                      <a:avLst/>
                    </a:prstGeom>
                    <a:noFill/>
                    <a:ln w="9525">
                      <a:noFill/>
                      <a:miter lim="800000"/>
                      <a:headEnd/>
                      <a:tailEnd/>
                    </a:ln>
                  </pic:spPr>
                </pic:pic>
              </a:graphicData>
            </a:graphic>
          </wp:anchor>
        </w:drawing>
      </w:r>
      <w:r w:rsidR="004E05F3" w:rsidRPr="009A10B1">
        <w:rPr>
          <w:rFonts w:ascii="Times New Roman" w:hAnsi="Times New Roman" w:cs="Times New Roman"/>
          <w:sz w:val="28"/>
          <w:szCs w:val="28"/>
        </w:rPr>
        <w:t xml:space="preserve"> </w:t>
      </w:r>
      <w:r w:rsidR="00D742A6" w:rsidRPr="009A10B1">
        <w:rPr>
          <w:rFonts w:ascii="Times New Roman" w:hAnsi="Times New Roman" w:cs="Times New Roman"/>
          <w:sz w:val="28"/>
          <w:szCs w:val="28"/>
        </w:rPr>
        <w:t xml:space="preserve"> </w:t>
      </w:r>
      <w:r w:rsidR="009A10B1">
        <w:rPr>
          <w:rFonts w:ascii="Times New Roman" w:hAnsi="Times New Roman" w:cs="Times New Roman"/>
          <w:sz w:val="28"/>
          <w:szCs w:val="28"/>
        </w:rPr>
        <w:t>Мы живем в век быстрой информации. Поэтому наличие цифрового ресурса помогает преподавателям быть оперативными</w:t>
      </w:r>
      <w:r w:rsidR="00D14BF6">
        <w:rPr>
          <w:rFonts w:ascii="Times New Roman" w:hAnsi="Times New Roman" w:cs="Times New Roman"/>
          <w:sz w:val="28"/>
          <w:szCs w:val="28"/>
        </w:rPr>
        <w:t xml:space="preserve"> и дает возможность администрации организовать работу </w:t>
      </w:r>
      <w:proofErr w:type="gramStart"/>
      <w:r w:rsidR="00D14BF6">
        <w:rPr>
          <w:rFonts w:ascii="Times New Roman" w:hAnsi="Times New Roman" w:cs="Times New Roman"/>
          <w:sz w:val="28"/>
          <w:szCs w:val="28"/>
        </w:rPr>
        <w:t>более системно</w:t>
      </w:r>
      <w:proofErr w:type="gramEnd"/>
      <w:r w:rsidR="009A10B1">
        <w:rPr>
          <w:rFonts w:ascii="Times New Roman" w:hAnsi="Times New Roman" w:cs="Times New Roman"/>
          <w:sz w:val="28"/>
          <w:szCs w:val="28"/>
        </w:rPr>
        <w:t xml:space="preserve">. Это перевод документации в электронный вариант, наличие почтового ящика школы, группы в </w:t>
      </w:r>
      <w:proofErr w:type="spellStart"/>
      <w:r w:rsidR="009A10B1">
        <w:rPr>
          <w:rFonts w:ascii="Times New Roman" w:hAnsi="Times New Roman" w:cs="Times New Roman"/>
          <w:sz w:val="28"/>
          <w:szCs w:val="28"/>
        </w:rPr>
        <w:t>Ватсап</w:t>
      </w:r>
      <w:proofErr w:type="spellEnd"/>
      <w:r w:rsidR="009A10B1">
        <w:rPr>
          <w:rFonts w:ascii="Times New Roman" w:hAnsi="Times New Roman" w:cs="Times New Roman"/>
          <w:sz w:val="28"/>
          <w:szCs w:val="28"/>
        </w:rPr>
        <w:t xml:space="preserve">. </w:t>
      </w:r>
      <w:r w:rsidR="00E46AD8">
        <w:rPr>
          <w:rFonts w:ascii="Times New Roman" w:hAnsi="Times New Roman" w:cs="Times New Roman"/>
          <w:sz w:val="28"/>
          <w:szCs w:val="28"/>
        </w:rPr>
        <w:t xml:space="preserve">У всех педагогов есть классная группа родителей в </w:t>
      </w:r>
      <w:proofErr w:type="spellStart"/>
      <w:r w:rsidR="00E46AD8">
        <w:rPr>
          <w:rFonts w:ascii="Times New Roman" w:hAnsi="Times New Roman" w:cs="Times New Roman"/>
          <w:sz w:val="28"/>
          <w:szCs w:val="28"/>
        </w:rPr>
        <w:t>Ватсап</w:t>
      </w:r>
      <w:proofErr w:type="spellEnd"/>
      <w:r w:rsidR="00E46AD8">
        <w:rPr>
          <w:rFonts w:ascii="Times New Roman" w:hAnsi="Times New Roman" w:cs="Times New Roman"/>
          <w:sz w:val="28"/>
          <w:szCs w:val="28"/>
        </w:rPr>
        <w:t xml:space="preserve">, где проходят родительские собрания, классные концерты. </w:t>
      </w:r>
      <w:r w:rsidR="00677C81">
        <w:rPr>
          <w:rFonts w:ascii="Times New Roman" w:hAnsi="Times New Roman" w:cs="Times New Roman"/>
          <w:sz w:val="28"/>
          <w:szCs w:val="28"/>
        </w:rPr>
        <w:t xml:space="preserve">Методические советы мы проводим в </w:t>
      </w:r>
      <w:proofErr w:type="spellStart"/>
      <w:r w:rsidR="00677C81">
        <w:rPr>
          <w:rFonts w:ascii="Times New Roman" w:hAnsi="Times New Roman" w:cs="Times New Roman"/>
          <w:sz w:val="28"/>
          <w:szCs w:val="28"/>
        </w:rPr>
        <w:t>Зум</w:t>
      </w:r>
      <w:proofErr w:type="spellEnd"/>
      <w:r w:rsidR="00677C81">
        <w:rPr>
          <w:rFonts w:ascii="Times New Roman" w:hAnsi="Times New Roman" w:cs="Times New Roman"/>
          <w:sz w:val="28"/>
          <w:szCs w:val="28"/>
        </w:rPr>
        <w:t xml:space="preserve">. </w:t>
      </w:r>
      <w:r w:rsidR="009A10B1">
        <w:rPr>
          <w:rFonts w:ascii="Times New Roman" w:hAnsi="Times New Roman" w:cs="Times New Roman"/>
          <w:sz w:val="28"/>
          <w:szCs w:val="28"/>
        </w:rPr>
        <w:t xml:space="preserve">Создана электронная библиотека с методическими разработками и видеотека мероприятий и концертов. </w:t>
      </w:r>
    </w:p>
    <w:tbl>
      <w:tblPr>
        <w:tblpPr w:leftFromText="180" w:rightFromText="180" w:vertAnchor="text" w:horzAnchor="margin" w:tblpXSpec="right" w:tblpY="834"/>
        <w:tblW w:w="0" w:type="auto"/>
        <w:tblLayout w:type="fixed"/>
        <w:tblCellMar>
          <w:left w:w="30" w:type="dxa"/>
          <w:right w:w="30" w:type="dxa"/>
        </w:tblCellMar>
        <w:tblLook w:val="0000"/>
      </w:tblPr>
      <w:tblGrid>
        <w:gridCol w:w="1337"/>
        <w:gridCol w:w="1032"/>
        <w:gridCol w:w="1032"/>
        <w:gridCol w:w="1032"/>
      </w:tblGrid>
      <w:tr w:rsidR="000029E2" w:rsidRPr="00E46AD8" w:rsidTr="000029E2">
        <w:trPr>
          <w:trHeight w:val="290"/>
        </w:trPr>
        <w:tc>
          <w:tcPr>
            <w:tcW w:w="1337" w:type="dxa"/>
            <w:tcBorders>
              <w:top w:val="single" w:sz="6" w:space="0" w:color="0000FF"/>
              <w:left w:val="single" w:sz="6" w:space="0" w:color="0000FF"/>
              <w:bottom w:val="single" w:sz="2" w:space="0" w:color="000000"/>
              <w:right w:val="single" w:sz="2" w:space="0" w:color="000000"/>
            </w:tcBorders>
          </w:tcPr>
          <w:p w:rsidR="000029E2" w:rsidRPr="00E46AD8" w:rsidRDefault="000029E2" w:rsidP="000029E2">
            <w:pPr>
              <w:autoSpaceDE w:val="0"/>
              <w:autoSpaceDN w:val="0"/>
              <w:adjustRightInd w:val="0"/>
              <w:spacing w:after="0" w:line="240" w:lineRule="auto"/>
              <w:rPr>
                <w:rFonts w:ascii="Calibri" w:hAnsi="Calibri" w:cs="Calibri"/>
                <w:color w:val="000000"/>
              </w:rPr>
            </w:pPr>
          </w:p>
        </w:tc>
        <w:tc>
          <w:tcPr>
            <w:tcW w:w="1032" w:type="dxa"/>
            <w:tcBorders>
              <w:top w:val="single" w:sz="6" w:space="0" w:color="0000FF"/>
              <w:left w:val="single" w:sz="2" w:space="0" w:color="000000"/>
              <w:bottom w:val="single" w:sz="2" w:space="0" w:color="000000"/>
              <w:right w:val="single" w:sz="2" w:space="0" w:color="000000"/>
            </w:tcBorders>
          </w:tcPr>
          <w:p w:rsidR="000029E2" w:rsidRPr="00E46AD8" w:rsidRDefault="000029E2" w:rsidP="000029E2">
            <w:pPr>
              <w:autoSpaceDE w:val="0"/>
              <w:autoSpaceDN w:val="0"/>
              <w:adjustRightInd w:val="0"/>
              <w:spacing w:after="0" w:line="240" w:lineRule="auto"/>
              <w:rPr>
                <w:rFonts w:ascii="Calibri" w:hAnsi="Calibri" w:cs="Calibri"/>
                <w:color w:val="000000"/>
              </w:rPr>
            </w:pPr>
            <w:r w:rsidRPr="00E46AD8">
              <w:rPr>
                <w:rFonts w:ascii="Calibri" w:hAnsi="Calibri" w:cs="Calibri"/>
                <w:color w:val="000000"/>
              </w:rPr>
              <w:t>2018</w:t>
            </w:r>
          </w:p>
        </w:tc>
        <w:tc>
          <w:tcPr>
            <w:tcW w:w="1032" w:type="dxa"/>
            <w:tcBorders>
              <w:top w:val="single" w:sz="6" w:space="0" w:color="0000FF"/>
              <w:left w:val="single" w:sz="2" w:space="0" w:color="000000"/>
              <w:bottom w:val="single" w:sz="2" w:space="0" w:color="000000"/>
              <w:right w:val="single" w:sz="2" w:space="0" w:color="000000"/>
            </w:tcBorders>
          </w:tcPr>
          <w:p w:rsidR="000029E2" w:rsidRPr="00E46AD8" w:rsidRDefault="000029E2" w:rsidP="000029E2">
            <w:pPr>
              <w:autoSpaceDE w:val="0"/>
              <w:autoSpaceDN w:val="0"/>
              <w:adjustRightInd w:val="0"/>
              <w:spacing w:after="0" w:line="240" w:lineRule="auto"/>
              <w:rPr>
                <w:rFonts w:ascii="Calibri" w:hAnsi="Calibri" w:cs="Calibri"/>
                <w:color w:val="000000"/>
              </w:rPr>
            </w:pPr>
            <w:r w:rsidRPr="00E46AD8">
              <w:rPr>
                <w:rFonts w:ascii="Calibri" w:hAnsi="Calibri" w:cs="Calibri"/>
                <w:color w:val="000000"/>
              </w:rPr>
              <w:t>2019</w:t>
            </w:r>
          </w:p>
        </w:tc>
        <w:tc>
          <w:tcPr>
            <w:tcW w:w="1032" w:type="dxa"/>
            <w:tcBorders>
              <w:top w:val="single" w:sz="6" w:space="0" w:color="0000FF"/>
              <w:left w:val="single" w:sz="2" w:space="0" w:color="000000"/>
              <w:bottom w:val="single" w:sz="2" w:space="0" w:color="000000"/>
              <w:right w:val="single" w:sz="6" w:space="0" w:color="0000FF"/>
            </w:tcBorders>
          </w:tcPr>
          <w:p w:rsidR="000029E2" w:rsidRPr="00E46AD8" w:rsidRDefault="000029E2" w:rsidP="000029E2">
            <w:pPr>
              <w:autoSpaceDE w:val="0"/>
              <w:autoSpaceDN w:val="0"/>
              <w:adjustRightInd w:val="0"/>
              <w:spacing w:after="0" w:line="240" w:lineRule="auto"/>
              <w:rPr>
                <w:rFonts w:ascii="Calibri" w:hAnsi="Calibri" w:cs="Calibri"/>
                <w:color w:val="000000"/>
              </w:rPr>
            </w:pPr>
            <w:r w:rsidRPr="00E46AD8">
              <w:rPr>
                <w:rFonts w:ascii="Calibri" w:hAnsi="Calibri" w:cs="Calibri"/>
                <w:color w:val="000000"/>
              </w:rPr>
              <w:t>2020</w:t>
            </w:r>
          </w:p>
        </w:tc>
      </w:tr>
      <w:tr w:rsidR="000029E2" w:rsidRPr="00E46AD8" w:rsidTr="000029E2">
        <w:trPr>
          <w:trHeight w:val="290"/>
        </w:trPr>
        <w:tc>
          <w:tcPr>
            <w:tcW w:w="1337" w:type="dxa"/>
            <w:tcBorders>
              <w:top w:val="single" w:sz="2" w:space="0" w:color="000000"/>
              <w:left w:val="single" w:sz="6" w:space="0" w:color="0000FF"/>
              <w:bottom w:val="single" w:sz="2" w:space="0" w:color="000000"/>
              <w:right w:val="single" w:sz="2" w:space="0" w:color="000000"/>
            </w:tcBorders>
          </w:tcPr>
          <w:p w:rsidR="000029E2" w:rsidRPr="00E46AD8" w:rsidRDefault="000029E2" w:rsidP="000029E2">
            <w:pPr>
              <w:autoSpaceDE w:val="0"/>
              <w:autoSpaceDN w:val="0"/>
              <w:adjustRightInd w:val="0"/>
              <w:spacing w:after="0" w:line="240" w:lineRule="auto"/>
              <w:rPr>
                <w:rFonts w:ascii="Calibri" w:hAnsi="Calibri" w:cs="Calibri"/>
                <w:color w:val="000000"/>
              </w:rPr>
            </w:pPr>
            <w:r w:rsidRPr="00E46AD8">
              <w:rPr>
                <w:rFonts w:ascii="Calibri" w:hAnsi="Calibri" w:cs="Calibri"/>
                <w:color w:val="000000"/>
              </w:rPr>
              <w:t>презентация</w:t>
            </w:r>
          </w:p>
        </w:tc>
        <w:tc>
          <w:tcPr>
            <w:tcW w:w="1032" w:type="dxa"/>
            <w:tcBorders>
              <w:top w:val="single" w:sz="2" w:space="0" w:color="000000"/>
              <w:left w:val="single" w:sz="2" w:space="0" w:color="000000"/>
              <w:bottom w:val="single" w:sz="2" w:space="0" w:color="000000"/>
              <w:right w:val="single" w:sz="2" w:space="0" w:color="000000"/>
            </w:tcBorders>
          </w:tcPr>
          <w:p w:rsidR="000029E2" w:rsidRPr="00E46AD8" w:rsidRDefault="000029E2" w:rsidP="000029E2">
            <w:pPr>
              <w:autoSpaceDE w:val="0"/>
              <w:autoSpaceDN w:val="0"/>
              <w:adjustRightInd w:val="0"/>
              <w:spacing w:after="0" w:line="240" w:lineRule="auto"/>
              <w:jc w:val="right"/>
              <w:rPr>
                <w:rFonts w:ascii="Calibri" w:hAnsi="Calibri" w:cs="Calibri"/>
                <w:color w:val="000000"/>
              </w:rPr>
            </w:pPr>
            <w:r w:rsidRPr="00E46AD8">
              <w:rPr>
                <w:rFonts w:ascii="Calibri" w:hAnsi="Calibri" w:cs="Calibri"/>
                <w:color w:val="000000"/>
              </w:rPr>
              <w:t>100</w:t>
            </w:r>
          </w:p>
        </w:tc>
        <w:tc>
          <w:tcPr>
            <w:tcW w:w="1032" w:type="dxa"/>
            <w:tcBorders>
              <w:top w:val="single" w:sz="2" w:space="0" w:color="000000"/>
              <w:left w:val="single" w:sz="2" w:space="0" w:color="000000"/>
              <w:bottom w:val="single" w:sz="2" w:space="0" w:color="000000"/>
              <w:right w:val="single" w:sz="2" w:space="0" w:color="000000"/>
            </w:tcBorders>
          </w:tcPr>
          <w:p w:rsidR="000029E2" w:rsidRPr="00E46AD8" w:rsidRDefault="000029E2" w:rsidP="000029E2">
            <w:pPr>
              <w:autoSpaceDE w:val="0"/>
              <w:autoSpaceDN w:val="0"/>
              <w:adjustRightInd w:val="0"/>
              <w:spacing w:after="0" w:line="240" w:lineRule="auto"/>
              <w:jc w:val="right"/>
              <w:rPr>
                <w:rFonts w:ascii="Calibri" w:hAnsi="Calibri" w:cs="Calibri"/>
                <w:color w:val="000000"/>
              </w:rPr>
            </w:pPr>
            <w:r w:rsidRPr="00E46AD8">
              <w:rPr>
                <w:rFonts w:ascii="Calibri" w:hAnsi="Calibri" w:cs="Calibri"/>
                <w:color w:val="000000"/>
              </w:rPr>
              <w:t>100</w:t>
            </w:r>
          </w:p>
        </w:tc>
        <w:tc>
          <w:tcPr>
            <w:tcW w:w="1032" w:type="dxa"/>
            <w:tcBorders>
              <w:top w:val="single" w:sz="2" w:space="0" w:color="000000"/>
              <w:left w:val="single" w:sz="2" w:space="0" w:color="000000"/>
              <w:bottom w:val="single" w:sz="2" w:space="0" w:color="000000"/>
              <w:right w:val="single" w:sz="6" w:space="0" w:color="0000FF"/>
            </w:tcBorders>
          </w:tcPr>
          <w:p w:rsidR="000029E2" w:rsidRPr="00E46AD8" w:rsidRDefault="000029E2" w:rsidP="000029E2">
            <w:pPr>
              <w:autoSpaceDE w:val="0"/>
              <w:autoSpaceDN w:val="0"/>
              <w:adjustRightInd w:val="0"/>
              <w:spacing w:after="0" w:line="240" w:lineRule="auto"/>
              <w:jc w:val="right"/>
              <w:rPr>
                <w:rFonts w:ascii="Calibri" w:hAnsi="Calibri" w:cs="Calibri"/>
                <w:color w:val="000000"/>
              </w:rPr>
            </w:pPr>
            <w:r w:rsidRPr="00E46AD8">
              <w:rPr>
                <w:rFonts w:ascii="Calibri" w:hAnsi="Calibri" w:cs="Calibri"/>
                <w:color w:val="000000"/>
              </w:rPr>
              <w:t>100</w:t>
            </w:r>
          </w:p>
        </w:tc>
      </w:tr>
      <w:tr w:rsidR="000029E2" w:rsidRPr="00E46AD8" w:rsidTr="000029E2">
        <w:trPr>
          <w:trHeight w:val="290"/>
        </w:trPr>
        <w:tc>
          <w:tcPr>
            <w:tcW w:w="1337" w:type="dxa"/>
            <w:tcBorders>
              <w:top w:val="single" w:sz="2" w:space="0" w:color="000000"/>
              <w:left w:val="single" w:sz="6" w:space="0" w:color="0000FF"/>
              <w:bottom w:val="single" w:sz="2" w:space="0" w:color="000000"/>
              <w:right w:val="single" w:sz="2" w:space="0" w:color="000000"/>
            </w:tcBorders>
          </w:tcPr>
          <w:p w:rsidR="000029E2" w:rsidRPr="00E46AD8" w:rsidRDefault="000029E2" w:rsidP="000029E2">
            <w:pPr>
              <w:autoSpaceDE w:val="0"/>
              <w:autoSpaceDN w:val="0"/>
              <w:adjustRightInd w:val="0"/>
              <w:spacing w:after="0" w:line="240" w:lineRule="auto"/>
              <w:rPr>
                <w:rFonts w:ascii="Calibri" w:hAnsi="Calibri" w:cs="Calibri"/>
                <w:color w:val="000000"/>
              </w:rPr>
            </w:pPr>
            <w:r w:rsidRPr="00E46AD8">
              <w:rPr>
                <w:rFonts w:ascii="Calibri" w:hAnsi="Calibri" w:cs="Calibri"/>
                <w:color w:val="000000"/>
              </w:rPr>
              <w:t>аудио-видео редактор</w:t>
            </w:r>
          </w:p>
        </w:tc>
        <w:tc>
          <w:tcPr>
            <w:tcW w:w="1032" w:type="dxa"/>
            <w:tcBorders>
              <w:top w:val="single" w:sz="2" w:space="0" w:color="000000"/>
              <w:left w:val="single" w:sz="2" w:space="0" w:color="000000"/>
              <w:bottom w:val="single" w:sz="2" w:space="0" w:color="000000"/>
              <w:right w:val="single" w:sz="2" w:space="0" w:color="000000"/>
            </w:tcBorders>
          </w:tcPr>
          <w:p w:rsidR="000029E2" w:rsidRPr="00E46AD8" w:rsidRDefault="000029E2" w:rsidP="000029E2">
            <w:pPr>
              <w:autoSpaceDE w:val="0"/>
              <w:autoSpaceDN w:val="0"/>
              <w:adjustRightInd w:val="0"/>
              <w:spacing w:after="0" w:line="240" w:lineRule="auto"/>
              <w:jc w:val="right"/>
              <w:rPr>
                <w:rFonts w:ascii="Calibri" w:hAnsi="Calibri" w:cs="Calibri"/>
                <w:color w:val="000000"/>
              </w:rPr>
            </w:pPr>
            <w:r w:rsidRPr="00E46AD8">
              <w:rPr>
                <w:rFonts w:ascii="Calibri" w:hAnsi="Calibri" w:cs="Calibri"/>
                <w:color w:val="000000"/>
              </w:rPr>
              <w:t>89</w:t>
            </w:r>
          </w:p>
        </w:tc>
        <w:tc>
          <w:tcPr>
            <w:tcW w:w="1032" w:type="dxa"/>
            <w:tcBorders>
              <w:top w:val="single" w:sz="2" w:space="0" w:color="000000"/>
              <w:left w:val="single" w:sz="2" w:space="0" w:color="000000"/>
              <w:bottom w:val="single" w:sz="2" w:space="0" w:color="000000"/>
              <w:right w:val="single" w:sz="2" w:space="0" w:color="000000"/>
            </w:tcBorders>
          </w:tcPr>
          <w:p w:rsidR="000029E2" w:rsidRPr="00E46AD8" w:rsidRDefault="000029E2" w:rsidP="000029E2">
            <w:pPr>
              <w:autoSpaceDE w:val="0"/>
              <w:autoSpaceDN w:val="0"/>
              <w:adjustRightInd w:val="0"/>
              <w:spacing w:after="0" w:line="240" w:lineRule="auto"/>
              <w:jc w:val="right"/>
              <w:rPr>
                <w:rFonts w:ascii="Calibri" w:hAnsi="Calibri" w:cs="Calibri"/>
                <w:color w:val="000000"/>
              </w:rPr>
            </w:pPr>
            <w:r w:rsidRPr="00E46AD8">
              <w:rPr>
                <w:rFonts w:ascii="Calibri" w:hAnsi="Calibri" w:cs="Calibri"/>
                <w:color w:val="000000"/>
              </w:rPr>
              <w:t>100</w:t>
            </w:r>
          </w:p>
        </w:tc>
        <w:tc>
          <w:tcPr>
            <w:tcW w:w="1032" w:type="dxa"/>
            <w:tcBorders>
              <w:top w:val="single" w:sz="2" w:space="0" w:color="000000"/>
              <w:left w:val="single" w:sz="2" w:space="0" w:color="000000"/>
              <w:bottom w:val="single" w:sz="2" w:space="0" w:color="000000"/>
              <w:right w:val="single" w:sz="6" w:space="0" w:color="0000FF"/>
            </w:tcBorders>
          </w:tcPr>
          <w:p w:rsidR="000029E2" w:rsidRPr="00E46AD8" w:rsidRDefault="000029E2" w:rsidP="000029E2">
            <w:pPr>
              <w:autoSpaceDE w:val="0"/>
              <w:autoSpaceDN w:val="0"/>
              <w:adjustRightInd w:val="0"/>
              <w:spacing w:after="0" w:line="240" w:lineRule="auto"/>
              <w:jc w:val="right"/>
              <w:rPr>
                <w:rFonts w:ascii="Calibri" w:hAnsi="Calibri" w:cs="Calibri"/>
                <w:color w:val="000000"/>
              </w:rPr>
            </w:pPr>
            <w:r w:rsidRPr="00E46AD8">
              <w:rPr>
                <w:rFonts w:ascii="Calibri" w:hAnsi="Calibri" w:cs="Calibri"/>
                <w:color w:val="000000"/>
              </w:rPr>
              <w:t>100</w:t>
            </w:r>
          </w:p>
        </w:tc>
      </w:tr>
      <w:tr w:rsidR="000029E2" w:rsidRPr="00E46AD8" w:rsidTr="000029E2">
        <w:trPr>
          <w:trHeight w:val="290"/>
        </w:trPr>
        <w:tc>
          <w:tcPr>
            <w:tcW w:w="1337" w:type="dxa"/>
            <w:tcBorders>
              <w:top w:val="single" w:sz="2" w:space="0" w:color="000000"/>
              <w:left w:val="single" w:sz="6" w:space="0" w:color="0000FF"/>
              <w:bottom w:val="single" w:sz="2" w:space="0" w:color="000000"/>
              <w:right w:val="single" w:sz="2" w:space="0" w:color="000000"/>
            </w:tcBorders>
          </w:tcPr>
          <w:p w:rsidR="000029E2" w:rsidRPr="00E46AD8" w:rsidRDefault="000029E2" w:rsidP="000029E2">
            <w:pPr>
              <w:autoSpaceDE w:val="0"/>
              <w:autoSpaceDN w:val="0"/>
              <w:adjustRightInd w:val="0"/>
              <w:spacing w:after="0" w:line="240" w:lineRule="auto"/>
              <w:rPr>
                <w:rFonts w:ascii="Calibri" w:hAnsi="Calibri" w:cs="Calibri"/>
                <w:color w:val="000000"/>
              </w:rPr>
            </w:pPr>
            <w:r w:rsidRPr="00E46AD8">
              <w:rPr>
                <w:rFonts w:ascii="Calibri" w:hAnsi="Calibri" w:cs="Calibri"/>
                <w:color w:val="000000"/>
              </w:rPr>
              <w:t>нотный редактор</w:t>
            </w:r>
          </w:p>
        </w:tc>
        <w:tc>
          <w:tcPr>
            <w:tcW w:w="1032" w:type="dxa"/>
            <w:tcBorders>
              <w:top w:val="single" w:sz="2" w:space="0" w:color="000000"/>
              <w:left w:val="single" w:sz="2" w:space="0" w:color="000000"/>
              <w:bottom w:val="single" w:sz="2" w:space="0" w:color="000000"/>
              <w:right w:val="single" w:sz="2" w:space="0" w:color="000000"/>
            </w:tcBorders>
          </w:tcPr>
          <w:p w:rsidR="000029E2" w:rsidRPr="00E46AD8" w:rsidRDefault="000029E2" w:rsidP="000029E2">
            <w:pPr>
              <w:autoSpaceDE w:val="0"/>
              <w:autoSpaceDN w:val="0"/>
              <w:adjustRightInd w:val="0"/>
              <w:spacing w:after="0" w:line="240" w:lineRule="auto"/>
              <w:jc w:val="right"/>
              <w:rPr>
                <w:rFonts w:ascii="Calibri" w:hAnsi="Calibri" w:cs="Calibri"/>
                <w:color w:val="000000"/>
              </w:rPr>
            </w:pPr>
            <w:r w:rsidRPr="00E46AD8">
              <w:rPr>
                <w:rFonts w:ascii="Calibri" w:hAnsi="Calibri" w:cs="Calibri"/>
                <w:color w:val="000000"/>
              </w:rPr>
              <w:t>32</w:t>
            </w:r>
          </w:p>
        </w:tc>
        <w:tc>
          <w:tcPr>
            <w:tcW w:w="1032" w:type="dxa"/>
            <w:tcBorders>
              <w:top w:val="single" w:sz="2" w:space="0" w:color="000000"/>
              <w:left w:val="single" w:sz="2" w:space="0" w:color="000000"/>
              <w:bottom w:val="single" w:sz="2" w:space="0" w:color="000000"/>
              <w:right w:val="single" w:sz="2" w:space="0" w:color="000000"/>
            </w:tcBorders>
          </w:tcPr>
          <w:p w:rsidR="000029E2" w:rsidRPr="00E46AD8" w:rsidRDefault="000029E2" w:rsidP="000029E2">
            <w:pPr>
              <w:autoSpaceDE w:val="0"/>
              <w:autoSpaceDN w:val="0"/>
              <w:adjustRightInd w:val="0"/>
              <w:spacing w:after="0" w:line="240" w:lineRule="auto"/>
              <w:jc w:val="right"/>
              <w:rPr>
                <w:rFonts w:ascii="Calibri" w:hAnsi="Calibri" w:cs="Calibri"/>
                <w:color w:val="000000"/>
              </w:rPr>
            </w:pPr>
            <w:r w:rsidRPr="00E46AD8">
              <w:rPr>
                <w:rFonts w:ascii="Calibri" w:hAnsi="Calibri" w:cs="Calibri"/>
                <w:color w:val="000000"/>
              </w:rPr>
              <w:t>35</w:t>
            </w:r>
          </w:p>
        </w:tc>
        <w:tc>
          <w:tcPr>
            <w:tcW w:w="1032" w:type="dxa"/>
            <w:tcBorders>
              <w:top w:val="single" w:sz="2" w:space="0" w:color="000000"/>
              <w:left w:val="single" w:sz="2" w:space="0" w:color="000000"/>
              <w:bottom w:val="single" w:sz="2" w:space="0" w:color="000000"/>
              <w:right w:val="single" w:sz="6" w:space="0" w:color="0000FF"/>
            </w:tcBorders>
          </w:tcPr>
          <w:p w:rsidR="000029E2" w:rsidRPr="00E46AD8" w:rsidRDefault="000029E2" w:rsidP="000029E2">
            <w:pPr>
              <w:autoSpaceDE w:val="0"/>
              <w:autoSpaceDN w:val="0"/>
              <w:adjustRightInd w:val="0"/>
              <w:spacing w:after="0" w:line="240" w:lineRule="auto"/>
              <w:jc w:val="right"/>
              <w:rPr>
                <w:rFonts w:ascii="Calibri" w:hAnsi="Calibri" w:cs="Calibri"/>
                <w:color w:val="000000"/>
                <w:highlight w:val="yellow"/>
              </w:rPr>
            </w:pPr>
            <w:r w:rsidRPr="00E46AD8">
              <w:rPr>
                <w:rFonts w:ascii="Calibri" w:hAnsi="Calibri" w:cs="Calibri"/>
                <w:color w:val="000000"/>
                <w:highlight w:val="yellow"/>
              </w:rPr>
              <w:t>67</w:t>
            </w:r>
          </w:p>
        </w:tc>
      </w:tr>
      <w:tr w:rsidR="000029E2" w:rsidRPr="00E46AD8" w:rsidTr="000029E2">
        <w:trPr>
          <w:trHeight w:val="290"/>
        </w:trPr>
        <w:tc>
          <w:tcPr>
            <w:tcW w:w="1337" w:type="dxa"/>
            <w:tcBorders>
              <w:top w:val="single" w:sz="2" w:space="0" w:color="000000"/>
              <w:left w:val="single" w:sz="6" w:space="0" w:color="0000FF"/>
              <w:bottom w:val="single" w:sz="6" w:space="0" w:color="0000FF"/>
              <w:right w:val="single" w:sz="2" w:space="0" w:color="000000"/>
            </w:tcBorders>
          </w:tcPr>
          <w:p w:rsidR="000029E2" w:rsidRPr="00E46AD8" w:rsidRDefault="000029E2" w:rsidP="000029E2">
            <w:pPr>
              <w:autoSpaceDE w:val="0"/>
              <w:autoSpaceDN w:val="0"/>
              <w:adjustRightInd w:val="0"/>
              <w:spacing w:after="0" w:line="240" w:lineRule="auto"/>
              <w:rPr>
                <w:rFonts w:ascii="Calibri" w:hAnsi="Calibri" w:cs="Calibri"/>
                <w:color w:val="000000"/>
              </w:rPr>
            </w:pPr>
            <w:r w:rsidRPr="00E46AD8">
              <w:rPr>
                <w:rFonts w:ascii="Calibri" w:hAnsi="Calibri" w:cs="Calibri"/>
                <w:color w:val="000000"/>
              </w:rPr>
              <w:t>киностудия</w:t>
            </w:r>
          </w:p>
        </w:tc>
        <w:tc>
          <w:tcPr>
            <w:tcW w:w="1032" w:type="dxa"/>
            <w:tcBorders>
              <w:top w:val="single" w:sz="2" w:space="0" w:color="000000"/>
              <w:left w:val="single" w:sz="2" w:space="0" w:color="000000"/>
              <w:bottom w:val="single" w:sz="6" w:space="0" w:color="0000FF"/>
              <w:right w:val="single" w:sz="2" w:space="0" w:color="000000"/>
            </w:tcBorders>
          </w:tcPr>
          <w:p w:rsidR="000029E2" w:rsidRPr="00E46AD8" w:rsidRDefault="000029E2" w:rsidP="000029E2">
            <w:pPr>
              <w:autoSpaceDE w:val="0"/>
              <w:autoSpaceDN w:val="0"/>
              <w:adjustRightInd w:val="0"/>
              <w:spacing w:after="0" w:line="240" w:lineRule="auto"/>
              <w:jc w:val="right"/>
              <w:rPr>
                <w:rFonts w:ascii="Calibri" w:hAnsi="Calibri" w:cs="Calibri"/>
                <w:color w:val="000000"/>
              </w:rPr>
            </w:pPr>
            <w:r w:rsidRPr="00E46AD8">
              <w:rPr>
                <w:rFonts w:ascii="Calibri" w:hAnsi="Calibri" w:cs="Calibri"/>
                <w:color w:val="000000"/>
              </w:rPr>
              <w:t>10</w:t>
            </w:r>
          </w:p>
        </w:tc>
        <w:tc>
          <w:tcPr>
            <w:tcW w:w="1032" w:type="dxa"/>
            <w:tcBorders>
              <w:top w:val="single" w:sz="2" w:space="0" w:color="000000"/>
              <w:left w:val="single" w:sz="2" w:space="0" w:color="000000"/>
              <w:bottom w:val="single" w:sz="6" w:space="0" w:color="0000FF"/>
              <w:right w:val="single" w:sz="2" w:space="0" w:color="000000"/>
            </w:tcBorders>
          </w:tcPr>
          <w:p w:rsidR="000029E2" w:rsidRPr="00E46AD8" w:rsidRDefault="000029E2" w:rsidP="000029E2">
            <w:pPr>
              <w:autoSpaceDE w:val="0"/>
              <w:autoSpaceDN w:val="0"/>
              <w:adjustRightInd w:val="0"/>
              <w:spacing w:after="0" w:line="240" w:lineRule="auto"/>
              <w:jc w:val="right"/>
              <w:rPr>
                <w:rFonts w:ascii="Calibri" w:hAnsi="Calibri" w:cs="Calibri"/>
                <w:color w:val="000000"/>
              </w:rPr>
            </w:pPr>
            <w:r w:rsidRPr="00E46AD8">
              <w:rPr>
                <w:rFonts w:ascii="Calibri" w:hAnsi="Calibri" w:cs="Calibri"/>
                <w:color w:val="000000"/>
              </w:rPr>
              <w:t>15</w:t>
            </w:r>
          </w:p>
        </w:tc>
        <w:tc>
          <w:tcPr>
            <w:tcW w:w="1032" w:type="dxa"/>
            <w:tcBorders>
              <w:top w:val="single" w:sz="2" w:space="0" w:color="000000"/>
              <w:left w:val="single" w:sz="2" w:space="0" w:color="000000"/>
              <w:bottom w:val="single" w:sz="6" w:space="0" w:color="0000FF"/>
              <w:right w:val="single" w:sz="6" w:space="0" w:color="0000FF"/>
            </w:tcBorders>
          </w:tcPr>
          <w:p w:rsidR="000029E2" w:rsidRPr="00E46AD8" w:rsidRDefault="000029E2" w:rsidP="000029E2">
            <w:pPr>
              <w:autoSpaceDE w:val="0"/>
              <w:autoSpaceDN w:val="0"/>
              <w:adjustRightInd w:val="0"/>
              <w:spacing w:after="0" w:line="240" w:lineRule="auto"/>
              <w:jc w:val="right"/>
              <w:rPr>
                <w:rFonts w:ascii="Calibri" w:hAnsi="Calibri" w:cs="Calibri"/>
                <w:color w:val="000000"/>
                <w:highlight w:val="yellow"/>
              </w:rPr>
            </w:pPr>
            <w:r w:rsidRPr="00E46AD8">
              <w:rPr>
                <w:rFonts w:ascii="Calibri" w:hAnsi="Calibri" w:cs="Calibri"/>
                <w:color w:val="000000"/>
                <w:highlight w:val="yellow"/>
              </w:rPr>
              <w:t>61</w:t>
            </w:r>
          </w:p>
        </w:tc>
      </w:tr>
    </w:tbl>
    <w:p w:rsidR="00E46AD8" w:rsidRDefault="009A10B1" w:rsidP="00030DB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Расширилось информационное пространство. В 2019г открыта страничка в Одноклассниках, а в 2020 – </w:t>
      </w:r>
      <w:proofErr w:type="spellStart"/>
      <w:r>
        <w:rPr>
          <w:rFonts w:ascii="Times New Roman" w:hAnsi="Times New Roman" w:cs="Times New Roman"/>
          <w:sz w:val="28"/>
          <w:szCs w:val="28"/>
        </w:rPr>
        <w:t>Инстаграм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Фэйсбук</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Ютьюб</w:t>
      </w:r>
      <w:proofErr w:type="spellEnd"/>
      <w:r>
        <w:rPr>
          <w:rFonts w:ascii="Times New Roman" w:hAnsi="Times New Roman" w:cs="Times New Roman"/>
          <w:sz w:val="28"/>
          <w:szCs w:val="28"/>
        </w:rPr>
        <w:t xml:space="preserve">. </w:t>
      </w:r>
      <w:r w:rsidR="00142B02">
        <w:rPr>
          <w:rFonts w:ascii="Times New Roman" w:hAnsi="Times New Roman" w:cs="Times New Roman"/>
          <w:sz w:val="28"/>
          <w:szCs w:val="28"/>
        </w:rPr>
        <w:t xml:space="preserve">Конечно же увеличилось количество заметок и постов. 2018г – 40, 2019 – 142, 2020 – 606. Естественно, преподавателям приходится осваивать новые профессии </w:t>
      </w:r>
      <w:r w:rsidR="00E46AD8">
        <w:rPr>
          <w:rFonts w:ascii="Times New Roman" w:hAnsi="Times New Roman" w:cs="Times New Roman"/>
          <w:sz w:val="28"/>
          <w:szCs w:val="28"/>
        </w:rPr>
        <w:t xml:space="preserve">звукорежиссера, монтажера, </w:t>
      </w:r>
      <w:proofErr w:type="spellStart"/>
      <w:r w:rsidR="00E46AD8">
        <w:rPr>
          <w:rFonts w:ascii="Times New Roman" w:hAnsi="Times New Roman" w:cs="Times New Roman"/>
          <w:sz w:val="28"/>
          <w:szCs w:val="28"/>
        </w:rPr>
        <w:t>видеоредактора</w:t>
      </w:r>
      <w:proofErr w:type="spellEnd"/>
      <w:r w:rsidR="00E46AD8">
        <w:rPr>
          <w:rFonts w:ascii="Times New Roman" w:hAnsi="Times New Roman" w:cs="Times New Roman"/>
          <w:sz w:val="28"/>
          <w:szCs w:val="28"/>
        </w:rPr>
        <w:t xml:space="preserve">. На графике видно, что за последние 3 года 100% преподавателей </w:t>
      </w:r>
      <w:r w:rsidR="00E46AD8">
        <w:rPr>
          <w:rFonts w:ascii="Times New Roman" w:hAnsi="Times New Roman" w:cs="Times New Roman"/>
          <w:sz w:val="28"/>
          <w:szCs w:val="28"/>
        </w:rPr>
        <w:lastRenderedPageBreak/>
        <w:t xml:space="preserve">освоили программы для работы – «презентации», «аудио-видео редакторы», а 2020 резко выросло количество педагогов, освоивших «нотный редактор» и «киностудия». </w:t>
      </w:r>
    </w:p>
    <w:p w:rsidR="008843FF" w:rsidRDefault="00E46AD8" w:rsidP="00030DB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677C81">
        <w:rPr>
          <w:rFonts w:ascii="Times New Roman" w:hAnsi="Times New Roman" w:cs="Times New Roman"/>
          <w:sz w:val="28"/>
          <w:szCs w:val="28"/>
        </w:rPr>
        <w:t xml:space="preserve">В период дистанционного общения, когда мы не можем выступить на сцене, пойти в детский сад или другие школы – конечно же, нас выручает школьная страница на </w:t>
      </w:r>
      <w:proofErr w:type="spellStart"/>
      <w:r w:rsidR="00677C81">
        <w:rPr>
          <w:rFonts w:ascii="Times New Roman" w:hAnsi="Times New Roman" w:cs="Times New Roman"/>
          <w:sz w:val="28"/>
          <w:szCs w:val="28"/>
        </w:rPr>
        <w:t>Ютуб</w:t>
      </w:r>
      <w:proofErr w:type="spellEnd"/>
      <w:r w:rsidR="00677C81">
        <w:rPr>
          <w:rFonts w:ascii="Times New Roman" w:hAnsi="Times New Roman" w:cs="Times New Roman"/>
          <w:sz w:val="28"/>
          <w:szCs w:val="28"/>
        </w:rPr>
        <w:t xml:space="preserve"> канале.</w:t>
      </w:r>
      <w:r w:rsidR="00677C81" w:rsidRPr="00677C81">
        <w:rPr>
          <w:rFonts w:ascii="Times New Roman" w:hAnsi="Times New Roman" w:cs="Times New Roman"/>
          <w:sz w:val="28"/>
          <w:szCs w:val="28"/>
        </w:rPr>
        <w:t xml:space="preserve"> </w:t>
      </w:r>
      <w:r w:rsidR="00677C81">
        <w:rPr>
          <w:rFonts w:ascii="Times New Roman" w:hAnsi="Times New Roman" w:cs="Times New Roman"/>
          <w:sz w:val="28"/>
          <w:szCs w:val="28"/>
        </w:rPr>
        <w:t>За 9 месяцев было размещено 34 видео ролика</w:t>
      </w:r>
      <w:r w:rsidR="00D75278">
        <w:rPr>
          <w:rFonts w:ascii="Times New Roman" w:hAnsi="Times New Roman" w:cs="Times New Roman"/>
          <w:sz w:val="28"/>
          <w:szCs w:val="28"/>
        </w:rPr>
        <w:t xml:space="preserve"> (концерты и мастер классы)</w:t>
      </w:r>
      <w:r w:rsidR="00677C81">
        <w:rPr>
          <w:rFonts w:ascii="Times New Roman" w:hAnsi="Times New Roman" w:cs="Times New Roman"/>
          <w:sz w:val="28"/>
          <w:szCs w:val="28"/>
        </w:rPr>
        <w:t>.</w:t>
      </w:r>
      <w:r w:rsidR="00D75278">
        <w:rPr>
          <w:rFonts w:ascii="Times New Roman" w:hAnsi="Times New Roman" w:cs="Times New Roman"/>
          <w:sz w:val="28"/>
          <w:szCs w:val="28"/>
        </w:rPr>
        <w:t xml:space="preserve"> Можно смело сказать, что</w:t>
      </w:r>
      <w:r w:rsidR="00677C81">
        <w:rPr>
          <w:rFonts w:ascii="Times New Roman" w:hAnsi="Times New Roman" w:cs="Times New Roman"/>
          <w:sz w:val="28"/>
          <w:szCs w:val="28"/>
        </w:rPr>
        <w:t xml:space="preserve"> </w:t>
      </w:r>
      <w:r w:rsidR="00D75278">
        <w:rPr>
          <w:rFonts w:ascii="Times New Roman" w:hAnsi="Times New Roman" w:cs="Times New Roman"/>
          <w:sz w:val="28"/>
          <w:szCs w:val="28"/>
        </w:rPr>
        <w:t xml:space="preserve"> количество зрителей увеличилось. </w:t>
      </w:r>
    </w:p>
    <w:p w:rsidR="00677C81" w:rsidRDefault="00677C81" w:rsidP="00030DB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Конечно, детям необходимо выступать на сцене перед зрителями, слышать аплодисменты, получать радость и испытывать волнение. Ребенок должен видеть результат своего нелегкого труда. А дети у нас учатся талантливые.</w:t>
      </w:r>
    </w:p>
    <w:p w:rsidR="00677C81" w:rsidRDefault="004C572C" w:rsidP="00030DB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Чтобы доказать это, используются контрольно-измерительные материалы. </w:t>
      </w:r>
    </w:p>
    <w:p w:rsidR="004C572C" w:rsidRDefault="00777BAF" w:rsidP="00777BAF">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2543175</wp:posOffset>
            </wp:positionH>
            <wp:positionV relativeFrom="paragraph">
              <wp:posOffset>132080</wp:posOffset>
            </wp:positionV>
            <wp:extent cx="3646805" cy="2769235"/>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13003" r="12974"/>
                    <a:stretch>
                      <a:fillRect/>
                    </a:stretch>
                  </pic:blipFill>
                  <pic:spPr bwMode="auto">
                    <a:xfrm>
                      <a:off x="0" y="0"/>
                      <a:ext cx="3646805" cy="2769235"/>
                    </a:xfrm>
                    <a:prstGeom prst="rect">
                      <a:avLst/>
                    </a:prstGeom>
                    <a:noFill/>
                    <a:ln w="9525">
                      <a:noFill/>
                      <a:miter lim="800000"/>
                      <a:headEnd/>
                      <a:tailEnd/>
                    </a:ln>
                  </pic:spPr>
                </pic:pic>
              </a:graphicData>
            </a:graphic>
          </wp:anchor>
        </w:drawing>
      </w:r>
      <w:r w:rsidR="00D75278">
        <w:rPr>
          <w:rFonts w:ascii="Times New Roman" w:hAnsi="Times New Roman" w:cs="Times New Roman"/>
          <w:sz w:val="28"/>
          <w:szCs w:val="28"/>
        </w:rPr>
        <w:t>П</w:t>
      </w:r>
      <w:r w:rsidR="004C572C" w:rsidRPr="00B47A30">
        <w:rPr>
          <w:rFonts w:ascii="Times New Roman" w:hAnsi="Times New Roman" w:cs="Times New Roman"/>
          <w:sz w:val="28"/>
          <w:szCs w:val="28"/>
        </w:rPr>
        <w:t>оследние три года увеличивается количество учащихся из неполных, многодетных семей</w:t>
      </w:r>
      <w:r w:rsidR="00D75278">
        <w:rPr>
          <w:rFonts w:ascii="Times New Roman" w:hAnsi="Times New Roman" w:cs="Times New Roman"/>
          <w:sz w:val="28"/>
          <w:szCs w:val="28"/>
        </w:rPr>
        <w:t>,</w:t>
      </w:r>
      <w:r w:rsidR="004C572C" w:rsidRPr="00B47A30">
        <w:rPr>
          <w:rFonts w:ascii="Times New Roman" w:hAnsi="Times New Roman" w:cs="Times New Roman"/>
          <w:sz w:val="28"/>
          <w:szCs w:val="28"/>
        </w:rPr>
        <w:t xml:space="preserve"> </w:t>
      </w:r>
      <w:r w:rsidR="00D75278" w:rsidRPr="00744936">
        <w:rPr>
          <w:rFonts w:ascii="Times New Roman" w:hAnsi="Times New Roman" w:cs="Times New Roman"/>
          <w:sz w:val="28"/>
          <w:szCs w:val="28"/>
        </w:rPr>
        <w:t>виден постепенный рост количества учащихся из сельской местности.</w:t>
      </w:r>
      <w:r w:rsidR="00D75278">
        <w:rPr>
          <w:rFonts w:ascii="Times New Roman" w:hAnsi="Times New Roman" w:cs="Times New Roman"/>
          <w:sz w:val="28"/>
          <w:szCs w:val="28"/>
        </w:rPr>
        <w:t xml:space="preserve"> </w:t>
      </w:r>
      <w:r w:rsidR="004C572C" w:rsidRPr="00B47A30">
        <w:rPr>
          <w:rFonts w:ascii="Times New Roman" w:hAnsi="Times New Roman" w:cs="Times New Roman"/>
          <w:sz w:val="28"/>
          <w:szCs w:val="28"/>
        </w:rPr>
        <w:t xml:space="preserve">Постепенно снижается количество детей с сильной загруженностью. Родители начали более ответственно относиться к организации образования детей. </w:t>
      </w:r>
    </w:p>
    <w:p w:rsidR="004C572C" w:rsidRDefault="004C572C" w:rsidP="00030DB2">
      <w:pPr>
        <w:spacing w:after="0" w:line="240" w:lineRule="auto"/>
        <w:jc w:val="both"/>
        <w:rPr>
          <w:rFonts w:ascii="Times New Roman" w:hAnsi="Times New Roman" w:cs="Times New Roman"/>
          <w:sz w:val="28"/>
          <w:szCs w:val="28"/>
        </w:rPr>
      </w:pPr>
      <w:r w:rsidRPr="00B47A30">
        <w:rPr>
          <w:rFonts w:ascii="Times New Roman" w:hAnsi="Times New Roman" w:cs="Times New Roman"/>
          <w:sz w:val="28"/>
          <w:szCs w:val="28"/>
        </w:rPr>
        <w:t>Многие дети посещают спортивные секции, другие отделения. Преподаватели учитывают загруженность детей, составляя удобное расписание, дозируя домашнее задание</w:t>
      </w:r>
      <w:r w:rsidR="00B709E1">
        <w:rPr>
          <w:rFonts w:ascii="Times New Roman" w:hAnsi="Times New Roman" w:cs="Times New Roman"/>
          <w:sz w:val="28"/>
          <w:szCs w:val="28"/>
        </w:rPr>
        <w:t>, обр</w:t>
      </w:r>
      <w:r w:rsidR="00D75278">
        <w:rPr>
          <w:rFonts w:ascii="Times New Roman" w:hAnsi="Times New Roman" w:cs="Times New Roman"/>
          <w:sz w:val="28"/>
          <w:szCs w:val="28"/>
        </w:rPr>
        <w:t>ащая внимание на здоровье детей, которое отражается в диагностической карте формирования ЗОЖ.</w:t>
      </w:r>
    </w:p>
    <w:p w:rsidR="00CF34B3" w:rsidRDefault="00CF34B3" w:rsidP="00777BA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Зачем нужна карта одаренности? Понятно, что у нас все дети талантливые. Но, ребенок может не быть виртуозом, но иметь ярко выраженные литературные или лидерские черты. И проявить себя именно в этом направлении.</w:t>
      </w:r>
    </w:p>
    <w:p w:rsidR="008E3BF4" w:rsidRDefault="00CF34B3" w:rsidP="00777BA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Учащиеся принимают участие в огромном количестве конкурсов. Чтобы конкурс был не только испытанием, но и доставлял удовольствие, необходимо отслеживать психологический настрой учащихся. После каждого школьного и районного конкурса мы проводим «Анкетирование учащихся после конкурса». Ученики, отвечая на вопросы, не только анализируют свои эмоции. Но это дает </w:t>
      </w:r>
      <w:r w:rsidR="00B24F57">
        <w:rPr>
          <w:rFonts w:ascii="Times New Roman" w:hAnsi="Times New Roman" w:cs="Times New Roman"/>
          <w:sz w:val="28"/>
          <w:szCs w:val="28"/>
        </w:rPr>
        <w:t xml:space="preserve">много полезной информации </w:t>
      </w:r>
      <w:r w:rsidR="000029E2">
        <w:rPr>
          <w:rFonts w:ascii="Times New Roman" w:hAnsi="Times New Roman" w:cs="Times New Roman"/>
          <w:sz w:val="28"/>
          <w:szCs w:val="28"/>
        </w:rPr>
        <w:t xml:space="preserve">и </w:t>
      </w:r>
      <w:r w:rsidR="00B24F57">
        <w:rPr>
          <w:rFonts w:ascii="Times New Roman" w:hAnsi="Times New Roman" w:cs="Times New Roman"/>
          <w:sz w:val="28"/>
          <w:szCs w:val="28"/>
        </w:rPr>
        <w:t>для педагога. Как построить свою работу, какие найти аргументы и слова, чтобы убрать страх перед выступлением, а оставить только творческое волнение</w:t>
      </w:r>
      <w:r w:rsidR="008E3BF4">
        <w:rPr>
          <w:rFonts w:ascii="Times New Roman" w:hAnsi="Times New Roman" w:cs="Times New Roman"/>
          <w:sz w:val="28"/>
          <w:szCs w:val="28"/>
        </w:rPr>
        <w:t xml:space="preserve">. </w:t>
      </w:r>
    </w:p>
    <w:p w:rsidR="00B93BF1" w:rsidRDefault="008E3BF4" w:rsidP="00777BA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Важным направлением работы школы является патриотическое направление. Проводится большое количество мероприятий (праздничные концерты, выставки, экскурсии, исследовательские проекты, конкурсы, акции). </w:t>
      </w:r>
      <w:r>
        <w:rPr>
          <w:rFonts w:ascii="Times New Roman" w:hAnsi="Times New Roman" w:cs="Times New Roman"/>
          <w:sz w:val="28"/>
          <w:szCs w:val="28"/>
        </w:rPr>
        <w:lastRenderedPageBreak/>
        <w:t>В школе разработана программа «Воспитани</w:t>
      </w:r>
      <w:r w:rsidR="000029E2">
        <w:rPr>
          <w:rFonts w:ascii="Times New Roman" w:hAnsi="Times New Roman" w:cs="Times New Roman"/>
          <w:sz w:val="28"/>
          <w:szCs w:val="28"/>
        </w:rPr>
        <w:t xml:space="preserve">е патриотизма через искусство». </w:t>
      </w:r>
      <w:r w:rsidR="00B93BF1" w:rsidRPr="007D0C92">
        <w:rPr>
          <w:rFonts w:ascii="Times New Roman" w:hAnsi="Times New Roman" w:cs="Times New Roman"/>
          <w:sz w:val="28"/>
          <w:szCs w:val="28"/>
        </w:rPr>
        <w:t xml:space="preserve">В рамках реализации </w:t>
      </w:r>
      <w:r w:rsidR="00D14BF6">
        <w:rPr>
          <w:rFonts w:ascii="Times New Roman" w:hAnsi="Times New Roman" w:cs="Times New Roman"/>
          <w:sz w:val="28"/>
          <w:szCs w:val="28"/>
        </w:rPr>
        <w:t xml:space="preserve">этой </w:t>
      </w:r>
      <w:r w:rsidR="00B93BF1" w:rsidRPr="007D0C92">
        <w:rPr>
          <w:rFonts w:ascii="Times New Roman" w:hAnsi="Times New Roman" w:cs="Times New Roman"/>
          <w:sz w:val="28"/>
          <w:szCs w:val="28"/>
        </w:rPr>
        <w:t xml:space="preserve">программы проводилась диагностика </w:t>
      </w:r>
      <w:r w:rsidR="00B93BF1" w:rsidRPr="007D0C92">
        <w:rPr>
          <w:rFonts w:ascii="Times New Roman" w:hAnsi="Times New Roman" w:cs="Times New Roman"/>
          <w:b/>
          <w:sz w:val="28"/>
          <w:szCs w:val="28"/>
        </w:rPr>
        <w:t xml:space="preserve">«Уровень </w:t>
      </w:r>
      <w:proofErr w:type="spellStart"/>
      <w:r w:rsidR="00B93BF1" w:rsidRPr="007D0C92">
        <w:rPr>
          <w:rFonts w:ascii="Times New Roman" w:hAnsi="Times New Roman" w:cs="Times New Roman"/>
          <w:b/>
          <w:sz w:val="28"/>
          <w:szCs w:val="28"/>
        </w:rPr>
        <w:t>самоактуализации</w:t>
      </w:r>
      <w:proofErr w:type="spellEnd"/>
      <w:r w:rsidR="00B93BF1" w:rsidRPr="007D0C92">
        <w:rPr>
          <w:rFonts w:ascii="Times New Roman" w:hAnsi="Times New Roman" w:cs="Times New Roman"/>
          <w:b/>
          <w:sz w:val="28"/>
          <w:szCs w:val="28"/>
        </w:rPr>
        <w:t xml:space="preserve"> </w:t>
      </w:r>
      <w:r w:rsidR="00B93BF1">
        <w:rPr>
          <w:rFonts w:ascii="Times New Roman" w:hAnsi="Times New Roman" w:cs="Times New Roman"/>
          <w:b/>
          <w:sz w:val="28"/>
          <w:szCs w:val="28"/>
        </w:rPr>
        <w:t xml:space="preserve">личности </w:t>
      </w:r>
      <w:r w:rsidR="00B93BF1" w:rsidRPr="007D0C92">
        <w:rPr>
          <w:rFonts w:ascii="Times New Roman" w:hAnsi="Times New Roman" w:cs="Times New Roman"/>
          <w:b/>
          <w:sz w:val="28"/>
          <w:szCs w:val="28"/>
        </w:rPr>
        <w:t>учащихся школы искусств»</w:t>
      </w:r>
      <w:r w:rsidR="00B93BF1" w:rsidRPr="007D0C92">
        <w:rPr>
          <w:rFonts w:ascii="Times New Roman" w:hAnsi="Times New Roman" w:cs="Times New Roman"/>
          <w:sz w:val="28"/>
          <w:szCs w:val="28"/>
        </w:rPr>
        <w:t xml:space="preserve">. Была выбрана контрольная группа, с которой проводились беседы, учащиеся активно участвовали во всех мероприятиях по данному направлению. В конце года проводилась повторная диагностика. </w:t>
      </w:r>
      <w:r w:rsidR="00B93BF1">
        <w:rPr>
          <w:rFonts w:ascii="Times New Roman" w:hAnsi="Times New Roman" w:cs="Times New Roman"/>
          <w:sz w:val="28"/>
          <w:szCs w:val="28"/>
        </w:rPr>
        <w:t xml:space="preserve">Из диаграммы видно, что практически по всем показателям улучшились результаты. </w:t>
      </w:r>
    </w:p>
    <w:p w:rsidR="00A25C35" w:rsidRDefault="00777BAF" w:rsidP="00030DB2">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19685</wp:posOffset>
            </wp:positionH>
            <wp:positionV relativeFrom="paragraph">
              <wp:posOffset>73025</wp:posOffset>
            </wp:positionV>
            <wp:extent cx="4306570" cy="3267710"/>
            <wp:effectExtent l="1905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12855" r="12974"/>
                    <a:stretch>
                      <a:fillRect/>
                    </a:stretch>
                  </pic:blipFill>
                  <pic:spPr bwMode="auto">
                    <a:xfrm>
                      <a:off x="0" y="0"/>
                      <a:ext cx="4306570" cy="3267710"/>
                    </a:xfrm>
                    <a:prstGeom prst="rect">
                      <a:avLst/>
                    </a:prstGeom>
                    <a:noFill/>
                    <a:ln w="9525">
                      <a:noFill/>
                      <a:miter lim="800000"/>
                      <a:headEnd/>
                      <a:tailEnd/>
                    </a:ln>
                  </pic:spPr>
                </pic:pic>
              </a:graphicData>
            </a:graphic>
          </wp:anchor>
        </w:drawing>
      </w:r>
      <w:r w:rsidR="00B93BF1">
        <w:rPr>
          <w:rFonts w:ascii="Times New Roman" w:hAnsi="Times New Roman" w:cs="Times New Roman"/>
          <w:sz w:val="28"/>
          <w:szCs w:val="28"/>
        </w:rPr>
        <w:t>Так же ежегодно отслеживается уровень воспитанности учащихся на начало и конец года. Вы видите, что к концу года показатели улучшаются.</w:t>
      </w:r>
    </w:p>
    <w:p w:rsidR="00A25C35" w:rsidRDefault="00A25C35" w:rsidP="00030DB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Мониторинг уроков показывает воспитательную ценность урока, развитие самостоятельности, творчество, коммуникабельность и т.д</w:t>
      </w:r>
      <w:proofErr w:type="gramStart"/>
      <w:r>
        <w:rPr>
          <w:rFonts w:ascii="Times New Roman" w:hAnsi="Times New Roman" w:cs="Times New Roman"/>
          <w:sz w:val="28"/>
          <w:szCs w:val="28"/>
        </w:rPr>
        <w:t xml:space="preserve">.. </w:t>
      </w:r>
      <w:proofErr w:type="gramEnd"/>
    </w:p>
    <w:p w:rsidR="00A25C35" w:rsidRDefault="00030DB2" w:rsidP="00030DB2">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1979295</wp:posOffset>
            </wp:positionH>
            <wp:positionV relativeFrom="paragraph">
              <wp:posOffset>718820</wp:posOffset>
            </wp:positionV>
            <wp:extent cx="4279265" cy="3225165"/>
            <wp:effectExtent l="19050" t="0" r="698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12707" r="12678"/>
                    <a:stretch>
                      <a:fillRect/>
                    </a:stretch>
                  </pic:blipFill>
                  <pic:spPr bwMode="auto">
                    <a:xfrm>
                      <a:off x="0" y="0"/>
                      <a:ext cx="4279265" cy="3225165"/>
                    </a:xfrm>
                    <a:prstGeom prst="rect">
                      <a:avLst/>
                    </a:prstGeom>
                    <a:noFill/>
                    <a:ln w="9525">
                      <a:noFill/>
                      <a:miter lim="800000"/>
                      <a:headEnd/>
                      <a:tailEnd/>
                    </a:ln>
                  </pic:spPr>
                </pic:pic>
              </a:graphicData>
            </a:graphic>
          </wp:anchor>
        </w:drawing>
      </w:r>
      <w:r w:rsidR="00E837A6">
        <w:rPr>
          <w:rFonts w:ascii="Times New Roman" w:hAnsi="Times New Roman" w:cs="Times New Roman"/>
          <w:sz w:val="28"/>
          <w:szCs w:val="28"/>
        </w:rPr>
        <w:t xml:space="preserve">Ежегодно проводится анализ работы классных руководителей, выявляются </w:t>
      </w:r>
      <w:r w:rsidR="00AE4B3D">
        <w:rPr>
          <w:rFonts w:ascii="Times New Roman" w:hAnsi="Times New Roman" w:cs="Times New Roman"/>
          <w:sz w:val="28"/>
          <w:szCs w:val="28"/>
        </w:rPr>
        <w:t>проблемы и намечаются мероприятия для ликвидации проблем. Например. После анкетирования «Изучение трудностей в ВР классных руковод</w:t>
      </w:r>
      <w:r w:rsidR="00777BAF">
        <w:rPr>
          <w:rFonts w:ascii="Times New Roman" w:hAnsi="Times New Roman" w:cs="Times New Roman"/>
          <w:sz w:val="28"/>
          <w:szCs w:val="28"/>
        </w:rPr>
        <w:t>ителей»  были выявлены проблемы</w:t>
      </w:r>
      <w:r w:rsidR="00AE4B3D">
        <w:rPr>
          <w:rFonts w:ascii="Times New Roman" w:hAnsi="Times New Roman" w:cs="Times New Roman"/>
          <w:sz w:val="28"/>
          <w:szCs w:val="28"/>
        </w:rPr>
        <w:t xml:space="preserve">. Конечно, в основном, такие проблемы возникают у молодых преподавателей. С ними проводится индивидуальная работа. Если проблема выявлена у большого количества педагогов, то она рассматривается на МО, педсоветах, подбирается методическая литература. Но, в основном, </w:t>
      </w:r>
      <w:r w:rsidR="00AE4B3D">
        <w:rPr>
          <w:rFonts w:ascii="Times New Roman" w:hAnsi="Times New Roman" w:cs="Times New Roman"/>
          <w:sz w:val="28"/>
          <w:szCs w:val="28"/>
        </w:rPr>
        <w:lastRenderedPageBreak/>
        <w:t>методические подборки у нас есть электронной библиотеке, куда преподаватель может обратиться в любое удобное для него время.</w:t>
      </w:r>
    </w:p>
    <w:p w:rsidR="00AB1FCA" w:rsidRDefault="008579E5" w:rsidP="00777BA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Наши соратники, помощники, единомышленники – родители учащихся. Они  и визажисты, и костюмеры. Они постоянно присутствуют за сценой. Они выступают и в качестве артистов. Они активно участвуют в жизни школы. Они доверяют нам. Если посмотреть на диаграмму «Определение уровня удовлетворенности родителей работой школы», то можно заметить, что родители нашу работу оценивают очень высоко. Анкетирование проводится по 4х бальной системе. </w:t>
      </w:r>
      <w:r w:rsidR="00437512">
        <w:rPr>
          <w:rFonts w:ascii="Times New Roman" w:hAnsi="Times New Roman" w:cs="Times New Roman"/>
          <w:sz w:val="28"/>
          <w:szCs w:val="28"/>
        </w:rPr>
        <w:t>В</w:t>
      </w:r>
      <w:r>
        <w:rPr>
          <w:rFonts w:ascii="Times New Roman" w:hAnsi="Times New Roman" w:cs="Times New Roman"/>
          <w:sz w:val="28"/>
          <w:szCs w:val="28"/>
        </w:rPr>
        <w:t xml:space="preserve"> прошлом году это была оценка – 3,9. Это </w:t>
      </w:r>
      <w:r w:rsidR="000029E2">
        <w:rPr>
          <w:rFonts w:ascii="Times New Roman" w:hAnsi="Times New Roman" w:cs="Times New Roman"/>
          <w:sz w:val="28"/>
          <w:szCs w:val="28"/>
        </w:rPr>
        <w:t xml:space="preserve">объясняется </w:t>
      </w:r>
      <w:r>
        <w:rPr>
          <w:rFonts w:ascii="Times New Roman" w:hAnsi="Times New Roman" w:cs="Times New Roman"/>
          <w:sz w:val="28"/>
          <w:szCs w:val="28"/>
        </w:rPr>
        <w:t xml:space="preserve"> переходом на дистанционное обучение. Родители</w:t>
      </w:r>
      <w:r w:rsidR="00AB1FCA">
        <w:rPr>
          <w:rFonts w:ascii="Times New Roman" w:hAnsi="Times New Roman" w:cs="Times New Roman"/>
          <w:sz w:val="28"/>
          <w:szCs w:val="28"/>
        </w:rPr>
        <w:t>,</w:t>
      </w:r>
      <w:r>
        <w:rPr>
          <w:rFonts w:ascii="Times New Roman" w:hAnsi="Times New Roman" w:cs="Times New Roman"/>
          <w:sz w:val="28"/>
          <w:szCs w:val="28"/>
        </w:rPr>
        <w:t xml:space="preserve"> можно сказать</w:t>
      </w:r>
      <w:r w:rsidR="00AB1FCA">
        <w:rPr>
          <w:rFonts w:ascii="Times New Roman" w:hAnsi="Times New Roman" w:cs="Times New Roman"/>
          <w:sz w:val="28"/>
          <w:szCs w:val="28"/>
        </w:rPr>
        <w:t>,</w:t>
      </w:r>
      <w:r>
        <w:rPr>
          <w:rFonts w:ascii="Times New Roman" w:hAnsi="Times New Roman" w:cs="Times New Roman"/>
          <w:sz w:val="28"/>
          <w:szCs w:val="28"/>
        </w:rPr>
        <w:t xml:space="preserve"> «присутствовали» на уроках</w:t>
      </w:r>
      <w:r w:rsidR="00AB1FCA">
        <w:rPr>
          <w:rFonts w:ascii="Times New Roman" w:hAnsi="Times New Roman" w:cs="Times New Roman"/>
          <w:sz w:val="28"/>
          <w:szCs w:val="28"/>
        </w:rPr>
        <w:t>. Конечно, мы гордимся такой оценкой.</w:t>
      </w:r>
    </w:p>
    <w:p w:rsidR="00AB1FCA" w:rsidRDefault="00777BAF" w:rsidP="00777BAF">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2062480</wp:posOffset>
            </wp:positionH>
            <wp:positionV relativeFrom="paragraph">
              <wp:posOffset>496570</wp:posOffset>
            </wp:positionV>
            <wp:extent cx="4253865" cy="3200400"/>
            <wp:effectExtent l="1905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12707" r="12678"/>
                    <a:stretch>
                      <a:fillRect/>
                    </a:stretch>
                  </pic:blipFill>
                  <pic:spPr bwMode="auto">
                    <a:xfrm>
                      <a:off x="0" y="0"/>
                      <a:ext cx="4253865" cy="3200400"/>
                    </a:xfrm>
                    <a:prstGeom prst="rect">
                      <a:avLst/>
                    </a:prstGeom>
                    <a:noFill/>
                    <a:ln w="9525">
                      <a:noFill/>
                      <a:miter lim="800000"/>
                      <a:headEnd/>
                      <a:tailEnd/>
                    </a:ln>
                  </pic:spPr>
                </pic:pic>
              </a:graphicData>
            </a:graphic>
          </wp:anchor>
        </w:drawing>
      </w:r>
      <w:proofErr w:type="spellStart"/>
      <w:r w:rsidR="00AB1FCA">
        <w:rPr>
          <w:rFonts w:ascii="Times New Roman" w:hAnsi="Times New Roman" w:cs="Times New Roman"/>
          <w:sz w:val="28"/>
          <w:szCs w:val="28"/>
        </w:rPr>
        <w:t>Жозеф</w:t>
      </w:r>
      <w:proofErr w:type="spellEnd"/>
      <w:r w:rsidR="00AB1FCA">
        <w:rPr>
          <w:rFonts w:ascii="Times New Roman" w:hAnsi="Times New Roman" w:cs="Times New Roman"/>
          <w:sz w:val="28"/>
          <w:szCs w:val="28"/>
        </w:rPr>
        <w:t xml:space="preserve"> </w:t>
      </w:r>
      <w:proofErr w:type="spellStart"/>
      <w:r w:rsidR="00AB1FCA">
        <w:rPr>
          <w:rFonts w:ascii="Times New Roman" w:hAnsi="Times New Roman" w:cs="Times New Roman"/>
          <w:sz w:val="28"/>
          <w:szCs w:val="28"/>
        </w:rPr>
        <w:t>Жубер</w:t>
      </w:r>
      <w:proofErr w:type="spellEnd"/>
      <w:r w:rsidR="00AB1FCA">
        <w:rPr>
          <w:rFonts w:ascii="Times New Roman" w:hAnsi="Times New Roman" w:cs="Times New Roman"/>
          <w:sz w:val="28"/>
          <w:szCs w:val="28"/>
        </w:rPr>
        <w:t xml:space="preserve"> говорил, что «Детям нужны не поучения, а примеры». Поэтому, я считаю, что мне, как преподавателю </w:t>
      </w:r>
      <w:r>
        <w:rPr>
          <w:rFonts w:ascii="Times New Roman" w:hAnsi="Times New Roman" w:cs="Times New Roman"/>
          <w:sz w:val="28"/>
          <w:szCs w:val="28"/>
        </w:rPr>
        <w:t xml:space="preserve">необходимо показывать пример </w:t>
      </w:r>
      <w:r w:rsidR="00AB1FCA">
        <w:rPr>
          <w:rFonts w:ascii="Times New Roman" w:hAnsi="Times New Roman" w:cs="Times New Roman"/>
          <w:sz w:val="28"/>
          <w:szCs w:val="28"/>
        </w:rPr>
        <w:t>распространени</w:t>
      </w:r>
      <w:r>
        <w:rPr>
          <w:rFonts w:ascii="Times New Roman" w:hAnsi="Times New Roman" w:cs="Times New Roman"/>
          <w:sz w:val="28"/>
          <w:szCs w:val="28"/>
        </w:rPr>
        <w:t>я</w:t>
      </w:r>
      <w:r w:rsidR="00AB1FCA">
        <w:rPr>
          <w:rFonts w:ascii="Times New Roman" w:hAnsi="Times New Roman" w:cs="Times New Roman"/>
          <w:sz w:val="28"/>
          <w:szCs w:val="28"/>
        </w:rPr>
        <w:t xml:space="preserve"> своего опыта. Это участие в Республиканских и Международных конкурсах. Творческое содружество с Областными организациями. Публикации в </w:t>
      </w:r>
      <w:proofErr w:type="spellStart"/>
      <w:r w:rsidR="00AB1FCA">
        <w:rPr>
          <w:rFonts w:ascii="Times New Roman" w:hAnsi="Times New Roman" w:cs="Times New Roman"/>
          <w:sz w:val="28"/>
          <w:szCs w:val="28"/>
        </w:rPr>
        <w:t>соцсетях</w:t>
      </w:r>
      <w:proofErr w:type="spellEnd"/>
      <w:r w:rsidR="00AB1FCA">
        <w:rPr>
          <w:rFonts w:ascii="Times New Roman" w:hAnsi="Times New Roman" w:cs="Times New Roman"/>
          <w:sz w:val="28"/>
          <w:szCs w:val="28"/>
        </w:rPr>
        <w:t>, газетах. На областной сайт «</w:t>
      </w:r>
      <w:proofErr w:type="spellStart"/>
      <w:r w:rsidR="00AB1FCA">
        <w:rPr>
          <w:rFonts w:ascii="Times New Roman" w:hAnsi="Times New Roman" w:cs="Times New Roman"/>
          <w:sz w:val="28"/>
          <w:szCs w:val="28"/>
        </w:rPr>
        <w:t>Рухани</w:t>
      </w:r>
      <w:proofErr w:type="spellEnd"/>
      <w:r w:rsidR="00AB1FCA">
        <w:rPr>
          <w:rFonts w:ascii="Times New Roman" w:hAnsi="Times New Roman" w:cs="Times New Roman"/>
          <w:sz w:val="28"/>
          <w:szCs w:val="28"/>
        </w:rPr>
        <w:t xml:space="preserve"> </w:t>
      </w:r>
      <w:proofErr w:type="spellStart"/>
      <w:r w:rsidR="00AB1FCA">
        <w:rPr>
          <w:rFonts w:ascii="Times New Roman" w:hAnsi="Times New Roman" w:cs="Times New Roman"/>
          <w:sz w:val="28"/>
          <w:szCs w:val="28"/>
        </w:rPr>
        <w:t>жангыру</w:t>
      </w:r>
      <w:proofErr w:type="spellEnd"/>
      <w:r w:rsidR="00AB1FCA">
        <w:rPr>
          <w:rFonts w:ascii="Times New Roman" w:hAnsi="Times New Roman" w:cs="Times New Roman"/>
          <w:sz w:val="28"/>
          <w:szCs w:val="28"/>
        </w:rPr>
        <w:t xml:space="preserve">» мною подготовлен видеоролик, </w:t>
      </w:r>
      <w:r w:rsidR="003440D9">
        <w:rPr>
          <w:rFonts w:ascii="Times New Roman" w:hAnsi="Times New Roman" w:cs="Times New Roman"/>
          <w:sz w:val="28"/>
          <w:szCs w:val="28"/>
        </w:rPr>
        <w:t xml:space="preserve">на личном сайте </w:t>
      </w:r>
      <w:proofErr w:type="spellStart"/>
      <w:r w:rsidR="003440D9">
        <w:rPr>
          <w:rFonts w:ascii="Times New Roman" w:hAnsi="Times New Roman" w:cs="Times New Roman"/>
          <w:sz w:val="28"/>
          <w:szCs w:val="28"/>
        </w:rPr>
        <w:t>ютуб</w:t>
      </w:r>
      <w:proofErr w:type="spellEnd"/>
      <w:r w:rsidR="003440D9">
        <w:rPr>
          <w:rFonts w:ascii="Times New Roman" w:hAnsi="Times New Roman" w:cs="Times New Roman"/>
          <w:sz w:val="28"/>
          <w:szCs w:val="28"/>
        </w:rPr>
        <w:t xml:space="preserve">  - отрывок из поэмы Р.Рождественского «210 шагов». </w:t>
      </w:r>
      <w:proofErr w:type="gramStart"/>
      <w:r w:rsidR="003440D9">
        <w:rPr>
          <w:rFonts w:ascii="Times New Roman" w:hAnsi="Times New Roman" w:cs="Times New Roman"/>
          <w:sz w:val="28"/>
          <w:szCs w:val="28"/>
        </w:rPr>
        <w:t xml:space="preserve">(Этот ролик – как пример сотрудничества и близкого расстояния, хотя мы все далеко друг от друга по </w:t>
      </w:r>
      <w:r w:rsidR="00030DB2">
        <w:rPr>
          <w:rFonts w:ascii="Times New Roman" w:hAnsi="Times New Roman" w:cs="Times New Roman"/>
          <w:sz w:val="28"/>
          <w:szCs w:val="28"/>
        </w:rPr>
        <w:t>расстоянию</w:t>
      </w:r>
      <w:r w:rsidR="003440D9">
        <w:rPr>
          <w:rFonts w:ascii="Times New Roman" w:hAnsi="Times New Roman" w:cs="Times New Roman"/>
          <w:sz w:val="28"/>
          <w:szCs w:val="28"/>
        </w:rPr>
        <w:t>.</w:t>
      </w:r>
      <w:proofErr w:type="gramEnd"/>
      <w:r w:rsidR="003440D9">
        <w:rPr>
          <w:rFonts w:ascii="Times New Roman" w:hAnsi="Times New Roman" w:cs="Times New Roman"/>
          <w:sz w:val="28"/>
          <w:szCs w:val="28"/>
        </w:rPr>
        <w:t xml:space="preserve"> </w:t>
      </w:r>
      <w:proofErr w:type="gramStart"/>
      <w:r w:rsidR="003440D9">
        <w:rPr>
          <w:rFonts w:ascii="Times New Roman" w:hAnsi="Times New Roman" w:cs="Times New Roman"/>
          <w:sz w:val="28"/>
          <w:szCs w:val="28"/>
        </w:rPr>
        <w:t xml:space="preserve">Стихи читаю я и преподаватель </w:t>
      </w:r>
      <w:proofErr w:type="spellStart"/>
      <w:r w:rsidR="003440D9">
        <w:rPr>
          <w:rFonts w:ascii="Times New Roman" w:hAnsi="Times New Roman" w:cs="Times New Roman"/>
          <w:sz w:val="28"/>
          <w:szCs w:val="28"/>
        </w:rPr>
        <w:t>Усть-Таловской</w:t>
      </w:r>
      <w:proofErr w:type="spellEnd"/>
      <w:r w:rsidR="003440D9">
        <w:rPr>
          <w:rFonts w:ascii="Times New Roman" w:hAnsi="Times New Roman" w:cs="Times New Roman"/>
          <w:sz w:val="28"/>
          <w:szCs w:val="28"/>
        </w:rPr>
        <w:t xml:space="preserve"> школы искусств </w:t>
      </w:r>
      <w:proofErr w:type="spellStart"/>
      <w:r w:rsidR="003440D9">
        <w:rPr>
          <w:rFonts w:ascii="Times New Roman" w:hAnsi="Times New Roman" w:cs="Times New Roman"/>
          <w:sz w:val="28"/>
          <w:szCs w:val="28"/>
        </w:rPr>
        <w:t>Алифанов</w:t>
      </w:r>
      <w:proofErr w:type="spellEnd"/>
      <w:r w:rsidR="00437512">
        <w:rPr>
          <w:rFonts w:ascii="Times New Roman" w:hAnsi="Times New Roman" w:cs="Times New Roman"/>
          <w:sz w:val="28"/>
          <w:szCs w:val="28"/>
        </w:rPr>
        <w:t xml:space="preserve"> Валентин</w:t>
      </w:r>
      <w:r w:rsidR="003440D9">
        <w:rPr>
          <w:rFonts w:ascii="Times New Roman" w:hAnsi="Times New Roman" w:cs="Times New Roman"/>
          <w:sz w:val="28"/>
          <w:szCs w:val="28"/>
        </w:rPr>
        <w:t xml:space="preserve">, которые мы записывали в студии Районного Дома Культуры, минус – от Виктора </w:t>
      </w:r>
      <w:proofErr w:type="spellStart"/>
      <w:r w:rsidR="003440D9">
        <w:rPr>
          <w:rFonts w:ascii="Times New Roman" w:hAnsi="Times New Roman" w:cs="Times New Roman"/>
          <w:sz w:val="28"/>
          <w:szCs w:val="28"/>
        </w:rPr>
        <w:t>Сычука</w:t>
      </w:r>
      <w:proofErr w:type="spellEnd"/>
      <w:r w:rsidR="003440D9">
        <w:rPr>
          <w:rFonts w:ascii="Times New Roman" w:hAnsi="Times New Roman" w:cs="Times New Roman"/>
          <w:sz w:val="28"/>
          <w:szCs w:val="28"/>
        </w:rPr>
        <w:t>, фото взяты из свободного доступа Интернет)</w:t>
      </w:r>
      <w:r w:rsidR="004E0CC1">
        <w:rPr>
          <w:rFonts w:ascii="Times New Roman" w:hAnsi="Times New Roman" w:cs="Times New Roman"/>
          <w:sz w:val="28"/>
          <w:szCs w:val="28"/>
        </w:rPr>
        <w:t>.</w:t>
      </w:r>
      <w:proofErr w:type="gramEnd"/>
    </w:p>
    <w:p w:rsidR="00D75278" w:rsidRDefault="00D75278" w:rsidP="00777BA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 преподаватели активно участвуют в конкурсах, музыкальных гостиных, концертах, организуют персональные выставки не только в районном музее, но и выставляются в музее искусств г</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сть-Каменогорск, принимают участие в конференциях и форумах.</w:t>
      </w:r>
    </w:p>
    <w:p w:rsidR="004C572C" w:rsidRPr="00B47A30" w:rsidRDefault="00777BAF" w:rsidP="000029E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анализе воспитательной работы</w:t>
      </w:r>
      <w:r w:rsidR="004E0CC1">
        <w:rPr>
          <w:rFonts w:ascii="Times New Roman" w:hAnsi="Times New Roman" w:cs="Times New Roman"/>
          <w:sz w:val="28"/>
          <w:szCs w:val="28"/>
        </w:rPr>
        <w:t xml:space="preserve"> было много цифр, но не все же измеряется цифрой. Как измерить радость от выступления на сцене, восторг после победы на конкурсе, удовольствие от прекрасно нарисованной картины, дружелюбие, сопереживание, надежность, любознательность, в общем, то, чему учит звездная страна Гармония.</w:t>
      </w:r>
      <w:r w:rsidR="00D75278">
        <w:rPr>
          <w:rFonts w:ascii="Times New Roman" w:hAnsi="Times New Roman" w:cs="Times New Roman"/>
          <w:sz w:val="28"/>
          <w:szCs w:val="28"/>
        </w:rPr>
        <w:t xml:space="preserve"> </w:t>
      </w:r>
    </w:p>
    <w:p w:rsidR="004C572C" w:rsidRPr="009A10B1" w:rsidRDefault="004C572C" w:rsidP="00030DB2">
      <w:pPr>
        <w:spacing w:after="0" w:line="240" w:lineRule="auto"/>
        <w:jc w:val="both"/>
        <w:rPr>
          <w:rFonts w:ascii="Times New Roman" w:hAnsi="Times New Roman" w:cs="Times New Roman"/>
          <w:sz w:val="28"/>
          <w:szCs w:val="28"/>
        </w:rPr>
      </w:pPr>
    </w:p>
    <w:sectPr w:rsidR="004C572C" w:rsidRPr="009A10B1" w:rsidSect="00030DB2">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rsids>
    <w:rsidRoot w:val="008843FF"/>
    <w:rsid w:val="000029E2"/>
    <w:rsid w:val="000300EE"/>
    <w:rsid w:val="00030DB2"/>
    <w:rsid w:val="00062E32"/>
    <w:rsid w:val="00142B02"/>
    <w:rsid w:val="00147E09"/>
    <w:rsid w:val="00315A95"/>
    <w:rsid w:val="003336A4"/>
    <w:rsid w:val="003440D9"/>
    <w:rsid w:val="003812AF"/>
    <w:rsid w:val="00381A09"/>
    <w:rsid w:val="003A2617"/>
    <w:rsid w:val="00437512"/>
    <w:rsid w:val="004C572C"/>
    <w:rsid w:val="004E05F3"/>
    <w:rsid w:val="004E0CC1"/>
    <w:rsid w:val="00677C81"/>
    <w:rsid w:val="00777BAF"/>
    <w:rsid w:val="00813B40"/>
    <w:rsid w:val="008579E5"/>
    <w:rsid w:val="008843FF"/>
    <w:rsid w:val="008E3BF4"/>
    <w:rsid w:val="00911E06"/>
    <w:rsid w:val="0096025B"/>
    <w:rsid w:val="009A10B1"/>
    <w:rsid w:val="00A25C35"/>
    <w:rsid w:val="00A74D7D"/>
    <w:rsid w:val="00AB1FCA"/>
    <w:rsid w:val="00AE4B3D"/>
    <w:rsid w:val="00B24F57"/>
    <w:rsid w:val="00B61301"/>
    <w:rsid w:val="00B662E5"/>
    <w:rsid w:val="00B709E1"/>
    <w:rsid w:val="00B93BF1"/>
    <w:rsid w:val="00BD3853"/>
    <w:rsid w:val="00CF34B3"/>
    <w:rsid w:val="00D14BF6"/>
    <w:rsid w:val="00D742A6"/>
    <w:rsid w:val="00D75278"/>
    <w:rsid w:val="00E329E5"/>
    <w:rsid w:val="00E46AD8"/>
    <w:rsid w:val="00E837A6"/>
    <w:rsid w:val="00F47691"/>
    <w:rsid w:val="00F52F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1E06"/>
  </w:style>
  <w:style w:type="paragraph" w:styleId="1">
    <w:name w:val="heading 1"/>
    <w:basedOn w:val="a"/>
    <w:next w:val="a"/>
    <w:link w:val="10"/>
    <w:uiPriority w:val="9"/>
    <w:qFormat/>
    <w:rsid w:val="008843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843FF"/>
    <w:rPr>
      <w:rFonts w:asciiTheme="majorHAnsi" w:eastAsiaTheme="majorEastAsia" w:hAnsiTheme="majorHAnsi" w:cstheme="majorBidi"/>
      <w:b/>
      <w:bCs/>
      <w:color w:val="365F91" w:themeColor="accent1" w:themeShade="BF"/>
      <w:sz w:val="28"/>
      <w:szCs w:val="28"/>
    </w:rPr>
  </w:style>
  <w:style w:type="table" w:styleId="-5">
    <w:name w:val="Light Shading Accent 5"/>
    <w:basedOn w:val="a1"/>
    <w:uiPriority w:val="60"/>
    <w:rsid w:val="004C572C"/>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3">
    <w:name w:val="Table Grid"/>
    <w:basedOn w:val="a1"/>
    <w:uiPriority w:val="59"/>
    <w:rsid w:val="00B93B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BD385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D385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F953FF-8B23-4001-B435-DE8E3F6FE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TotalTime>
  <Pages>1</Pages>
  <Words>1128</Words>
  <Characters>6432</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KSEL</dc:creator>
  <cp:keywords/>
  <dc:description/>
  <cp:lastModifiedBy>админ</cp:lastModifiedBy>
  <cp:revision>15</cp:revision>
  <cp:lastPrinted>2021-02-15T06:49:00Z</cp:lastPrinted>
  <dcterms:created xsi:type="dcterms:W3CDTF">2021-02-02T07:31:00Z</dcterms:created>
  <dcterms:modified xsi:type="dcterms:W3CDTF">2021-08-10T11:46:00Z</dcterms:modified>
</cp:coreProperties>
</file>